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e64b" w14:textId="8e9e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Жаңғырту жөніндегі ұлттық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30 сәуірдегі № 6 Жарлығы. Күші жойылды - Қазақстан Республикасы Президентінің 2023 жылғы 26 сәуірдегі № 202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Институционалдық реформаларды іске асыру, қазақстандық қоғам мен мемлекетті одан әрі жаңғырту мақсатында және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Президенті жанында Жаңғырту жөніндегі ұлттық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(бұдан әрі - Ұлттық комиссия)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Ұлттық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 апта мерзімде Қазақстан Республикасы Президентінің қарауына: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комиссия туралы ереже жобасын;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комиссияның жұмыс жоспарының жобасын;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институционалдық реформаларды іске асыру жөніндегі жұмыс топтары бойынша ұсыныстар енгізсін.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Жаңғырту жөніндегі ұлттық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Президентінің 13.06.2018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ҚР Президентінің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26.06.2021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Ұзақбайұлы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Нығматулин Нұрлан Зайроллаұлы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Төрағасы, төрағаның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Премьер-Министрінің бірінші орынбасары – 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Нұрланұлы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 Әкімшілігі Басшысының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Ахметжанов Марат Мұратұлы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іс-қимыл агенттігінің (Сыбайлас жемқорлыққа қарсы қызмет)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Жайылғанова Анар Нұралықызы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агенттігінің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Келімбетов Қайрат Нематұлы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агенттігінің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