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82c92" w14:textId="cb82c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Иран Ислам Республикасы арасындағы сотталған адамдарды беру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2015 жылғы 9 маусымдағы № 37 Жарлығы</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Президенті мен Үкіметі актілерінің</w:t>
      </w:r>
      <w:r>
        <w:br/>
      </w: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мен Иран Ислам Республикасы арасындағы сотталған адамдарды беру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Бас Прокуроры Асхат Қайзоллаұлы Дауылбаевқа Қазақстан Республикасы мен Иран Ислам Республикасы арасындағы сотталған адамдарды беру туралы келісімге қағидаттық сипаты жоқ өзгерістер мен толықтырулар енгізуге рұқсат бере отырып, Қазақстан Республикасының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2015 жылғы 9 маусымдағы</w:t>
      </w:r>
      <w:r>
        <w:br/>
      </w:r>
      <w:r>
        <w:rPr>
          <w:rFonts w:ascii="Times New Roman"/>
          <w:b w:val="false"/>
          <w:i w:val="false"/>
          <w:color w:val="000000"/>
          <w:sz w:val="28"/>
        </w:rPr>
        <w:t xml:space="preserve">
№ 37 Жарлығымен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 мен Иран Ислам Республикасы арасындағы сотталған адамдарды беру туралы</w:t>
      </w:r>
      <w:r>
        <w:br/>
      </w:r>
      <w:r>
        <w:rPr>
          <w:rFonts w:ascii="Times New Roman"/>
          <w:b/>
          <w:i w:val="false"/>
          <w:color w:val="000000"/>
        </w:rPr>
        <w:t>
КЕЛІСІМ</w:t>
      </w:r>
    </w:p>
    <w:bookmarkEnd w:id="3"/>
    <w:bookmarkStart w:name="z8" w:id="4"/>
    <w:p>
      <w:pPr>
        <w:spacing w:after="0"/>
        <w:ind w:left="0"/>
        <w:jc w:val="left"/>
      </w:pPr>
      <w:r>
        <w:rPr>
          <w:rFonts w:ascii="Times New Roman"/>
          <w:b/>
          <w:i w:val="false"/>
          <w:color w:val="000000"/>
        </w:rPr>
        <w:t xml:space="preserve"> 
Кіріспе</w:t>
      </w:r>
    </w:p>
    <w:bookmarkEnd w:id="4"/>
    <w:bookmarkStart w:name="z9" w:id="5"/>
    <w:p>
      <w:pPr>
        <w:spacing w:after="0"/>
        <w:ind w:left="0"/>
        <w:jc w:val="both"/>
      </w:pPr>
      <w:r>
        <w:rPr>
          <w:rFonts w:ascii="Times New Roman"/>
          <w:b w:val="false"/>
          <w:i w:val="false"/>
          <w:color w:val="000000"/>
          <w:sz w:val="28"/>
        </w:rPr>
        <w:t>
      Бұдан әрі «Уағдаласушы Тараптар» деп аталатын Қазақстан Республикасы мен Иран Ислам Республикасы</w:t>
      </w:r>
      <w:r>
        <w:br/>
      </w:r>
      <w:r>
        <w:rPr>
          <w:rFonts w:ascii="Times New Roman"/>
          <w:b w:val="false"/>
          <w:i w:val="false"/>
          <w:color w:val="000000"/>
          <w:sz w:val="28"/>
        </w:rPr>
        <w:t>
</w:t>
      </w:r>
      <w:r>
        <w:rPr>
          <w:rFonts w:ascii="Times New Roman"/>
          <w:b w:val="false"/>
          <w:i w:val="false"/>
          <w:color w:val="000000"/>
          <w:sz w:val="28"/>
        </w:rPr>
        <w:t>
      қылмыстық құқық саласында тиімді ынтымақтастықты күшейту бойынша екіжақты мүддені басшылыққа ала отырып,</w:t>
      </w:r>
      <w:r>
        <w:br/>
      </w:r>
      <w:r>
        <w:rPr>
          <w:rFonts w:ascii="Times New Roman"/>
          <w:b w:val="false"/>
          <w:i w:val="false"/>
          <w:color w:val="000000"/>
          <w:sz w:val="28"/>
        </w:rPr>
        <w:t>
</w:t>
      </w:r>
      <w:r>
        <w:rPr>
          <w:rFonts w:ascii="Times New Roman"/>
          <w:b w:val="false"/>
          <w:i w:val="false"/>
          <w:color w:val="000000"/>
          <w:sz w:val="28"/>
        </w:rPr>
        <w:t>
      ұлттық егемендік, аумақтық тұтастық және бір-бірінің ішкі істеріне араласпау қағидаттарын негізге ала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5"/>
    <w:bookmarkStart w:name="z13" w:id="6"/>
    <w:p>
      <w:pPr>
        <w:spacing w:after="0"/>
        <w:ind w:left="0"/>
        <w:jc w:val="left"/>
      </w:pPr>
      <w:r>
        <w:rPr>
          <w:rFonts w:ascii="Times New Roman"/>
          <w:b/>
          <w:i w:val="false"/>
          <w:color w:val="000000"/>
        </w:rPr>
        <w:t xml:space="preserve"> 
1-бап</w:t>
      </w:r>
      <w:r>
        <w:br/>
      </w:r>
      <w:r>
        <w:rPr>
          <w:rFonts w:ascii="Times New Roman"/>
          <w:b/>
          <w:i w:val="false"/>
          <w:color w:val="000000"/>
        </w:rPr>
        <w:t>
Ұғымдар</w:t>
      </w:r>
    </w:p>
    <w:bookmarkEnd w:id="6"/>
    <w:bookmarkStart w:name="z14" w:id="7"/>
    <w:p>
      <w:pPr>
        <w:spacing w:after="0"/>
        <w:ind w:left="0"/>
        <w:jc w:val="both"/>
      </w:pPr>
      <w:r>
        <w:rPr>
          <w:rFonts w:ascii="Times New Roman"/>
          <w:b w:val="false"/>
          <w:i w:val="false"/>
          <w:color w:val="000000"/>
          <w:sz w:val="28"/>
        </w:rPr>
        <w:t>
      Осы Келісімде пайдаланылатын терминдер мынадай мағынаны білдіреді:</w:t>
      </w:r>
      <w:r>
        <w:br/>
      </w:r>
      <w:r>
        <w:rPr>
          <w:rFonts w:ascii="Times New Roman"/>
          <w:b w:val="false"/>
          <w:i w:val="false"/>
          <w:color w:val="000000"/>
          <w:sz w:val="28"/>
        </w:rPr>
        <w:t>
</w:t>
      </w:r>
      <w:r>
        <w:rPr>
          <w:rFonts w:ascii="Times New Roman"/>
          <w:b w:val="false"/>
          <w:i w:val="false"/>
          <w:color w:val="000000"/>
          <w:sz w:val="28"/>
        </w:rPr>
        <w:t>
      а. «Үкім шығарушы мемлекет» - соттары берілуі мүмкін немесе берілген адамға қатысты бас бостандығынан айыру түріндегі түрмеге қамау немесе өзге туралы үкім шығарған мемлекет;</w:t>
      </w:r>
      <w:r>
        <w:br/>
      </w:r>
      <w:r>
        <w:rPr>
          <w:rFonts w:ascii="Times New Roman"/>
          <w:b w:val="false"/>
          <w:i w:val="false"/>
          <w:color w:val="000000"/>
          <w:sz w:val="28"/>
        </w:rPr>
        <w:t>
</w:t>
      </w:r>
      <w:r>
        <w:rPr>
          <w:rFonts w:ascii="Times New Roman"/>
          <w:b w:val="false"/>
          <w:i w:val="false"/>
          <w:color w:val="000000"/>
          <w:sz w:val="28"/>
        </w:rPr>
        <w:t>
      b. «Үкімді орындаушы мемлекет» - өзінің азаматы болып табылатын адамға қатысты бас бостандығынан айыру түріндегі түрмеге қамау немесе өзге туралы үкімді өз аумағында орындайтын мемлекет;</w:t>
      </w:r>
      <w:r>
        <w:br/>
      </w:r>
      <w:r>
        <w:rPr>
          <w:rFonts w:ascii="Times New Roman"/>
          <w:b w:val="false"/>
          <w:i w:val="false"/>
          <w:color w:val="000000"/>
          <w:sz w:val="28"/>
        </w:rPr>
        <w:t>
</w:t>
      </w:r>
      <w:r>
        <w:rPr>
          <w:rFonts w:ascii="Times New Roman"/>
          <w:b w:val="false"/>
          <w:i w:val="false"/>
          <w:color w:val="000000"/>
          <w:sz w:val="28"/>
        </w:rPr>
        <w:t>
      c. «сотталған адам» - Уағдаласушы Тараптардың бірінің соттары шығарған үкім бойынша, қылмыс жасағаны үшін түрмеге қамауға немесе бас бостандығынан айыруға сотталған адам;</w:t>
      </w:r>
      <w:r>
        <w:br/>
      </w:r>
      <w:r>
        <w:rPr>
          <w:rFonts w:ascii="Times New Roman"/>
          <w:b w:val="false"/>
          <w:i w:val="false"/>
          <w:color w:val="000000"/>
          <w:sz w:val="28"/>
        </w:rPr>
        <w:t>
</w:t>
      </w:r>
      <w:r>
        <w:rPr>
          <w:rFonts w:ascii="Times New Roman"/>
          <w:b w:val="false"/>
          <w:i w:val="false"/>
          <w:color w:val="000000"/>
          <w:sz w:val="28"/>
        </w:rPr>
        <w:t>
      d. «жақын туыстар» - сотталған адам азаматы болып табылатын мемлекеттің ұлттық заңнамасында айқындалған адамдар тобы;</w:t>
      </w:r>
      <w:r>
        <w:br/>
      </w:r>
      <w:r>
        <w:rPr>
          <w:rFonts w:ascii="Times New Roman"/>
          <w:b w:val="false"/>
          <w:i w:val="false"/>
          <w:color w:val="000000"/>
          <w:sz w:val="28"/>
        </w:rPr>
        <w:t>
</w:t>
      </w:r>
      <w:r>
        <w:rPr>
          <w:rFonts w:ascii="Times New Roman"/>
          <w:b w:val="false"/>
          <w:i w:val="false"/>
          <w:color w:val="000000"/>
          <w:sz w:val="28"/>
        </w:rPr>
        <w:t>
      e. «уағдаласушы Тараптардың бірінің құзыретті органдары» - Уағдаласушы Тараптардың ұлттық заңнамасына сәйкес сотталған адамдарды беру процесіне әртүрлі тәсілмен тартылған органдар.</w:t>
      </w:r>
    </w:p>
    <w:bookmarkEnd w:id="7"/>
    <w:bookmarkStart w:name="z20" w:id="8"/>
    <w:p>
      <w:pPr>
        <w:spacing w:after="0"/>
        <w:ind w:left="0"/>
        <w:jc w:val="left"/>
      </w:pPr>
      <w:r>
        <w:rPr>
          <w:rFonts w:ascii="Times New Roman"/>
          <w:b/>
          <w:i w:val="false"/>
          <w:color w:val="000000"/>
        </w:rPr>
        <w:t xml:space="preserve"> 
2-бап</w:t>
      </w:r>
      <w:r>
        <w:br/>
      </w:r>
      <w:r>
        <w:rPr>
          <w:rFonts w:ascii="Times New Roman"/>
          <w:b/>
          <w:i w:val="false"/>
          <w:color w:val="000000"/>
        </w:rPr>
        <w:t>
Келісімнің қолданылу саласы</w:t>
      </w:r>
    </w:p>
    <w:bookmarkEnd w:id="8"/>
    <w:bookmarkStart w:name="z21" w:id="9"/>
    <w:p>
      <w:pPr>
        <w:spacing w:after="0"/>
        <w:ind w:left="0"/>
        <w:jc w:val="both"/>
      </w:pPr>
      <w:r>
        <w:rPr>
          <w:rFonts w:ascii="Times New Roman"/>
          <w:b w:val="false"/>
          <w:i w:val="false"/>
          <w:color w:val="000000"/>
          <w:sz w:val="28"/>
        </w:rPr>
        <w:t>
      Осы Келісімге сәйкес Уағдаласушы Тараптардың кез келгені Үкім шығарушы мемлекет аумағында бас бостандығынан айыруға сотталған адамдарды өз жазаларының қалған кезеңін өтеу үшін Үкімді орындаушы мемлекетке бере алады.</w:t>
      </w:r>
    </w:p>
    <w:bookmarkEnd w:id="9"/>
    <w:bookmarkStart w:name="z22" w:id="10"/>
    <w:p>
      <w:pPr>
        <w:spacing w:after="0"/>
        <w:ind w:left="0"/>
        <w:jc w:val="left"/>
      </w:pPr>
      <w:r>
        <w:rPr>
          <w:rFonts w:ascii="Times New Roman"/>
          <w:b/>
          <w:i w:val="false"/>
          <w:color w:val="000000"/>
        </w:rPr>
        <w:t xml:space="preserve"> 
3-бап</w:t>
      </w:r>
      <w:r>
        <w:br/>
      </w:r>
      <w:r>
        <w:rPr>
          <w:rFonts w:ascii="Times New Roman"/>
          <w:b/>
          <w:i w:val="false"/>
          <w:color w:val="000000"/>
        </w:rPr>
        <w:t>
Беру шарттары</w:t>
      </w:r>
    </w:p>
    <w:bookmarkEnd w:id="10"/>
    <w:bookmarkStart w:name="z23" w:id="11"/>
    <w:p>
      <w:pPr>
        <w:spacing w:after="0"/>
        <w:ind w:left="0"/>
        <w:jc w:val="both"/>
      </w:pPr>
      <w:r>
        <w:rPr>
          <w:rFonts w:ascii="Times New Roman"/>
          <w:b w:val="false"/>
          <w:i w:val="false"/>
          <w:color w:val="000000"/>
          <w:sz w:val="28"/>
        </w:rPr>
        <w:t>
      Сотталған адам мынадай:</w:t>
      </w:r>
      <w:r>
        <w:br/>
      </w:r>
      <w:r>
        <w:rPr>
          <w:rFonts w:ascii="Times New Roman"/>
          <w:b w:val="false"/>
          <w:i w:val="false"/>
          <w:color w:val="000000"/>
          <w:sz w:val="28"/>
        </w:rPr>
        <w:t>
</w:t>
      </w:r>
      <w:r>
        <w:rPr>
          <w:rFonts w:ascii="Times New Roman"/>
          <w:b w:val="false"/>
          <w:i w:val="false"/>
          <w:color w:val="000000"/>
          <w:sz w:val="28"/>
        </w:rPr>
        <w:t>
      a. егер осы адам Үкімді орындаушы мемлекеттің азаматы болған;</w:t>
      </w:r>
      <w:r>
        <w:br/>
      </w:r>
      <w:r>
        <w:rPr>
          <w:rFonts w:ascii="Times New Roman"/>
          <w:b w:val="false"/>
          <w:i w:val="false"/>
          <w:color w:val="000000"/>
          <w:sz w:val="28"/>
        </w:rPr>
        <w:t>
</w:t>
      </w:r>
      <w:r>
        <w:rPr>
          <w:rFonts w:ascii="Times New Roman"/>
          <w:b w:val="false"/>
          <w:i w:val="false"/>
          <w:color w:val="000000"/>
          <w:sz w:val="28"/>
        </w:rPr>
        <w:t>
      b. егер Үкім шығарушы мемлекеттің ұлттық заңнамасына сәйкес үкім түпкілікті болып табылған және заңды күшіне енген;</w:t>
      </w:r>
      <w:r>
        <w:br/>
      </w:r>
      <w:r>
        <w:rPr>
          <w:rFonts w:ascii="Times New Roman"/>
          <w:b w:val="false"/>
          <w:i w:val="false"/>
          <w:color w:val="000000"/>
          <w:sz w:val="28"/>
        </w:rPr>
        <w:t>
</w:t>
      </w:r>
      <w:r>
        <w:rPr>
          <w:rFonts w:ascii="Times New Roman"/>
          <w:b w:val="false"/>
          <w:i w:val="false"/>
          <w:color w:val="000000"/>
          <w:sz w:val="28"/>
        </w:rPr>
        <w:t>
      c. егер сұрау салуды алған кезде үкім бойынша жазаны өтеудің қалған мерзімі алты айдан асатын болған;</w:t>
      </w:r>
      <w:r>
        <w:br/>
      </w:r>
      <w:r>
        <w:rPr>
          <w:rFonts w:ascii="Times New Roman"/>
          <w:b w:val="false"/>
          <w:i w:val="false"/>
          <w:color w:val="000000"/>
          <w:sz w:val="28"/>
        </w:rPr>
        <w:t>
</w:t>
      </w:r>
      <w:r>
        <w:rPr>
          <w:rFonts w:ascii="Times New Roman"/>
          <w:b w:val="false"/>
          <w:i w:val="false"/>
          <w:color w:val="000000"/>
          <w:sz w:val="28"/>
        </w:rPr>
        <w:t>
      d. егер сотталған адам өзінің берілуіне келіскен не беруді оның дене немесе психикалық жағдайына байланысты оның жақын туыстары немесе заңды өкілі сұратқан;</w:t>
      </w:r>
      <w:r>
        <w:br/>
      </w:r>
      <w:r>
        <w:rPr>
          <w:rFonts w:ascii="Times New Roman"/>
          <w:b w:val="false"/>
          <w:i w:val="false"/>
          <w:color w:val="000000"/>
          <w:sz w:val="28"/>
        </w:rPr>
        <w:t>
</w:t>
      </w:r>
      <w:r>
        <w:rPr>
          <w:rFonts w:ascii="Times New Roman"/>
          <w:b w:val="false"/>
          <w:i w:val="false"/>
          <w:color w:val="000000"/>
          <w:sz w:val="28"/>
        </w:rPr>
        <w:t>
      e. егер ол бойынша үкім шығарылған әрекет Үкімді орындаушы мемлекеттің ұлттық заңнамасына сәйкес қылмыс болып табылған;</w:t>
      </w:r>
      <w:r>
        <w:br/>
      </w:r>
      <w:r>
        <w:rPr>
          <w:rFonts w:ascii="Times New Roman"/>
          <w:b w:val="false"/>
          <w:i w:val="false"/>
          <w:color w:val="000000"/>
          <w:sz w:val="28"/>
        </w:rPr>
        <w:t>
</w:t>
      </w:r>
      <w:r>
        <w:rPr>
          <w:rFonts w:ascii="Times New Roman"/>
          <w:b w:val="false"/>
          <w:i w:val="false"/>
          <w:color w:val="000000"/>
          <w:sz w:val="28"/>
        </w:rPr>
        <w:t>
      f. егер Үкім шығарушы мемлекет және Үкімді орындаушы мемлекет сотталған адамды берумен келіскен;</w:t>
      </w:r>
      <w:r>
        <w:br/>
      </w:r>
      <w:r>
        <w:rPr>
          <w:rFonts w:ascii="Times New Roman"/>
          <w:b w:val="false"/>
          <w:i w:val="false"/>
          <w:color w:val="000000"/>
          <w:sz w:val="28"/>
        </w:rPr>
        <w:t>
</w:t>
      </w:r>
      <w:r>
        <w:rPr>
          <w:rFonts w:ascii="Times New Roman"/>
          <w:b w:val="false"/>
          <w:i w:val="false"/>
          <w:color w:val="000000"/>
          <w:sz w:val="28"/>
        </w:rPr>
        <w:t>
      g. Үкім шығарушы мемлекетте сотталған адамға қатысты тергеп-тексеру, сотта істі талқылау немесе өзге де процестік әрекеттер жалғастырылмаған;</w:t>
      </w:r>
      <w:r>
        <w:br/>
      </w:r>
      <w:r>
        <w:rPr>
          <w:rFonts w:ascii="Times New Roman"/>
          <w:b w:val="false"/>
          <w:i w:val="false"/>
          <w:color w:val="000000"/>
          <w:sz w:val="28"/>
        </w:rPr>
        <w:t>
</w:t>
      </w:r>
      <w:r>
        <w:rPr>
          <w:rFonts w:ascii="Times New Roman"/>
          <w:b w:val="false"/>
          <w:i w:val="false"/>
          <w:color w:val="000000"/>
          <w:sz w:val="28"/>
        </w:rPr>
        <w:t>
      h. егер сотталған адам әскери қылмысқа байланысты сотталмаған;</w:t>
      </w:r>
      <w:r>
        <w:br/>
      </w:r>
      <w:r>
        <w:rPr>
          <w:rFonts w:ascii="Times New Roman"/>
          <w:b w:val="false"/>
          <w:i w:val="false"/>
          <w:color w:val="000000"/>
          <w:sz w:val="28"/>
        </w:rPr>
        <w:t>
</w:t>
      </w:r>
      <w:r>
        <w:rPr>
          <w:rFonts w:ascii="Times New Roman"/>
          <w:b w:val="false"/>
          <w:i w:val="false"/>
          <w:color w:val="000000"/>
          <w:sz w:val="28"/>
        </w:rPr>
        <w:t>
      i. егер жасалған қылмыс келтірген материалдық залал өтелген жағдайларда ғана берілуі мүмкін.</w:t>
      </w:r>
      <w:r>
        <w:br/>
      </w:r>
      <w:r>
        <w:rPr>
          <w:rFonts w:ascii="Times New Roman"/>
          <w:b w:val="false"/>
          <w:i w:val="false"/>
          <w:color w:val="000000"/>
          <w:sz w:val="28"/>
        </w:rPr>
        <w:t>
</w:t>
      </w:r>
      <w:r>
        <w:rPr>
          <w:rFonts w:ascii="Times New Roman"/>
          <w:b w:val="false"/>
          <w:i w:val="false"/>
          <w:color w:val="000000"/>
          <w:sz w:val="28"/>
        </w:rPr>
        <w:t>
      2. Айрықша жағдайларда Уағдаласушы Тараптар жазасын өтеудің қалған мерзімі алты айдан аз немесе егер жасалған қылмыс келтірген материалдық залал толық көлемде өтелмеген кезде де сотталған адамдарды беруге келісуі мүмкін.</w:t>
      </w:r>
      <w:r>
        <w:br/>
      </w:r>
      <w:r>
        <w:rPr>
          <w:rFonts w:ascii="Times New Roman"/>
          <w:b w:val="false"/>
          <w:i w:val="false"/>
          <w:color w:val="000000"/>
          <w:sz w:val="28"/>
        </w:rPr>
        <w:t>
</w:t>
      </w:r>
      <w:r>
        <w:rPr>
          <w:rFonts w:ascii="Times New Roman"/>
          <w:b w:val="false"/>
          <w:i w:val="false"/>
          <w:color w:val="000000"/>
          <w:sz w:val="28"/>
        </w:rPr>
        <w:t>
      3. Сотталған адам, егер:</w:t>
      </w:r>
      <w:r>
        <w:br/>
      </w:r>
      <w:r>
        <w:rPr>
          <w:rFonts w:ascii="Times New Roman"/>
          <w:b w:val="false"/>
          <w:i w:val="false"/>
          <w:color w:val="000000"/>
          <w:sz w:val="28"/>
        </w:rPr>
        <w:t>
</w:t>
      </w:r>
      <w:r>
        <w:rPr>
          <w:rFonts w:ascii="Times New Roman"/>
          <w:b w:val="false"/>
          <w:i w:val="false"/>
          <w:color w:val="000000"/>
          <w:sz w:val="28"/>
        </w:rPr>
        <w:t>
      a. Үкімді орындаушы мемлекеттің аумағында оның ұлттық заңнамасына сәйкес ескіру мерзімі өтуі салдарынан жазаны орындау мүмкін болмаса;</w:t>
      </w:r>
      <w:r>
        <w:br/>
      </w:r>
      <w:r>
        <w:rPr>
          <w:rFonts w:ascii="Times New Roman"/>
          <w:b w:val="false"/>
          <w:i w:val="false"/>
          <w:color w:val="000000"/>
          <w:sz w:val="28"/>
        </w:rPr>
        <w:t>
</w:t>
      </w:r>
      <w:r>
        <w:rPr>
          <w:rFonts w:ascii="Times New Roman"/>
          <w:b w:val="false"/>
          <w:i w:val="false"/>
          <w:color w:val="000000"/>
          <w:sz w:val="28"/>
        </w:rPr>
        <w:t>
      b. Үкім шығарушы мемлекет осы Келісімнің </w:t>
      </w:r>
      <w:r>
        <w:rPr>
          <w:rFonts w:ascii="Times New Roman"/>
          <w:b w:val="false"/>
          <w:i w:val="false"/>
          <w:color w:val="000000"/>
          <w:sz w:val="28"/>
        </w:rPr>
        <w:t>6-бабының</w:t>
      </w:r>
      <w:r>
        <w:rPr>
          <w:rFonts w:ascii="Times New Roman"/>
          <w:b w:val="false"/>
          <w:i w:val="false"/>
          <w:color w:val="000000"/>
          <w:sz w:val="28"/>
        </w:rPr>
        <w:t xml:space="preserve"> талаптарын тиісті түрде орындамаса;</w:t>
      </w:r>
      <w:r>
        <w:br/>
      </w:r>
      <w:r>
        <w:rPr>
          <w:rFonts w:ascii="Times New Roman"/>
          <w:b w:val="false"/>
          <w:i w:val="false"/>
          <w:color w:val="000000"/>
          <w:sz w:val="28"/>
        </w:rPr>
        <w:t>
</w:t>
      </w:r>
      <w:r>
        <w:rPr>
          <w:rFonts w:ascii="Times New Roman"/>
          <w:b w:val="false"/>
          <w:i w:val="false"/>
          <w:color w:val="000000"/>
          <w:sz w:val="28"/>
        </w:rPr>
        <w:t>
      c. бұл егемендікке, қоғамдық тәртіпке залал келтіруі мүмкін немесе Уағдаласушы Тараптардың бірінің заңнамасының іргелі кағидаттарына және/немесе басқа да маңызды мүдделеріне қайшы келсе, берілмейді.</w:t>
      </w:r>
    </w:p>
    <w:bookmarkEnd w:id="11"/>
    <w:bookmarkStart w:name="z38" w:id="12"/>
    <w:p>
      <w:pPr>
        <w:spacing w:after="0"/>
        <w:ind w:left="0"/>
        <w:jc w:val="left"/>
      </w:pPr>
      <w:r>
        <w:rPr>
          <w:rFonts w:ascii="Times New Roman"/>
          <w:b/>
          <w:i w:val="false"/>
          <w:color w:val="000000"/>
        </w:rPr>
        <w:t xml:space="preserve"> 
4-бап</w:t>
      </w:r>
      <w:r>
        <w:br/>
      </w:r>
      <w:r>
        <w:rPr>
          <w:rFonts w:ascii="Times New Roman"/>
          <w:b/>
          <w:i w:val="false"/>
          <w:color w:val="000000"/>
        </w:rPr>
        <w:t>
Талап етілетін құжаттар</w:t>
      </w:r>
    </w:p>
    <w:bookmarkEnd w:id="12"/>
    <w:bookmarkStart w:name="z39" w:id="13"/>
    <w:p>
      <w:pPr>
        <w:spacing w:after="0"/>
        <w:ind w:left="0"/>
        <w:jc w:val="both"/>
      </w:pPr>
      <w:r>
        <w:rPr>
          <w:rFonts w:ascii="Times New Roman"/>
          <w:b w:val="false"/>
          <w:i w:val="false"/>
          <w:color w:val="000000"/>
          <w:sz w:val="28"/>
        </w:rPr>
        <w:t>
      1. Үкімді орындаушы мемлекет Үкім шығарушы мемлекетке үкімді орындауға қатысты мынадай ақпаратты:</w:t>
      </w:r>
      <w:r>
        <w:br/>
      </w:r>
      <w:r>
        <w:rPr>
          <w:rFonts w:ascii="Times New Roman"/>
          <w:b w:val="false"/>
          <w:i w:val="false"/>
          <w:color w:val="000000"/>
          <w:sz w:val="28"/>
        </w:rPr>
        <w:t>
</w:t>
      </w:r>
      <w:r>
        <w:rPr>
          <w:rFonts w:ascii="Times New Roman"/>
          <w:b w:val="false"/>
          <w:i w:val="false"/>
          <w:color w:val="000000"/>
          <w:sz w:val="28"/>
        </w:rPr>
        <w:t>
      a. егер сотталған адам Үкімді орындаушы мемлекеттің аумағынан үкімді орындау аяқталғанға дейін күзеттен қашып кетсе;</w:t>
      </w:r>
      <w:r>
        <w:br/>
      </w:r>
      <w:r>
        <w:rPr>
          <w:rFonts w:ascii="Times New Roman"/>
          <w:b w:val="false"/>
          <w:i w:val="false"/>
          <w:color w:val="000000"/>
          <w:sz w:val="28"/>
        </w:rPr>
        <w:t>
</w:t>
      </w:r>
      <w:r>
        <w:rPr>
          <w:rFonts w:ascii="Times New Roman"/>
          <w:b w:val="false"/>
          <w:i w:val="false"/>
          <w:color w:val="000000"/>
          <w:sz w:val="28"/>
        </w:rPr>
        <w:t>
      b. егер Үкім шығарушы мемлекет сотталған адамның мәртебесі туралы арнайы ақпарат сұратса, беруі тиіс.</w:t>
      </w:r>
      <w:r>
        <w:br/>
      </w:r>
      <w:r>
        <w:rPr>
          <w:rFonts w:ascii="Times New Roman"/>
          <w:b w:val="false"/>
          <w:i w:val="false"/>
          <w:color w:val="000000"/>
          <w:sz w:val="28"/>
        </w:rPr>
        <w:t>
</w:t>
      </w:r>
      <w:r>
        <w:rPr>
          <w:rFonts w:ascii="Times New Roman"/>
          <w:b w:val="false"/>
          <w:i w:val="false"/>
          <w:color w:val="000000"/>
          <w:sz w:val="28"/>
        </w:rPr>
        <w:t>
      2. Үкім шығарушы мемлекет сотталған адамды кез келген Уағдаласушы Тарапта осы Келісімге сәйкес беру туралы сұрау салу бойынша қолданылған кез келген іс-қимылдар туралы жазбаша түрде хабардар етеді.</w:t>
      </w:r>
    </w:p>
    <w:bookmarkEnd w:id="13"/>
    <w:bookmarkStart w:name="z43" w:id="14"/>
    <w:p>
      <w:pPr>
        <w:spacing w:after="0"/>
        <w:ind w:left="0"/>
        <w:jc w:val="left"/>
      </w:pPr>
      <w:r>
        <w:rPr>
          <w:rFonts w:ascii="Times New Roman"/>
          <w:b/>
          <w:i w:val="false"/>
          <w:color w:val="000000"/>
        </w:rPr>
        <w:t xml:space="preserve"> 
5-бап</w:t>
      </w:r>
      <w:r>
        <w:br/>
      </w:r>
      <w:r>
        <w:rPr>
          <w:rFonts w:ascii="Times New Roman"/>
          <w:b/>
          <w:i w:val="false"/>
          <w:color w:val="000000"/>
        </w:rPr>
        <w:t>
Ақпарат алмасу</w:t>
      </w:r>
    </w:p>
    <w:bookmarkEnd w:id="14"/>
    <w:bookmarkStart w:name="z44" w:id="15"/>
    <w:p>
      <w:pPr>
        <w:spacing w:after="0"/>
        <w:ind w:left="0"/>
        <w:jc w:val="both"/>
      </w:pPr>
      <w:r>
        <w:rPr>
          <w:rFonts w:ascii="Times New Roman"/>
          <w:b w:val="false"/>
          <w:i w:val="false"/>
          <w:color w:val="000000"/>
          <w:sz w:val="28"/>
        </w:rPr>
        <w:t>
      Уағдаласушы Тараптар өздерінің азаматтары болып табылатын сотталған адамдар туралы ақпарат алмасады.</w:t>
      </w:r>
    </w:p>
    <w:bookmarkEnd w:id="15"/>
    <w:bookmarkStart w:name="z45" w:id="16"/>
    <w:p>
      <w:pPr>
        <w:spacing w:after="0"/>
        <w:ind w:left="0"/>
        <w:jc w:val="left"/>
      </w:pPr>
      <w:r>
        <w:rPr>
          <w:rFonts w:ascii="Times New Roman"/>
          <w:b/>
          <w:i w:val="false"/>
          <w:color w:val="000000"/>
        </w:rPr>
        <w:t xml:space="preserve"> 
6-бап</w:t>
      </w:r>
      <w:r>
        <w:br/>
      </w:r>
      <w:r>
        <w:rPr>
          <w:rFonts w:ascii="Times New Roman"/>
          <w:b/>
          <w:i w:val="false"/>
          <w:color w:val="000000"/>
        </w:rPr>
        <w:t>
Беру туралы сұpaу салу</w:t>
      </w:r>
    </w:p>
    <w:bookmarkEnd w:id="16"/>
    <w:bookmarkStart w:name="z46" w:id="17"/>
    <w:p>
      <w:pPr>
        <w:spacing w:after="0"/>
        <w:ind w:left="0"/>
        <w:jc w:val="both"/>
      </w:pPr>
      <w:r>
        <w:rPr>
          <w:rFonts w:ascii="Times New Roman"/>
          <w:b w:val="false"/>
          <w:i w:val="false"/>
          <w:color w:val="000000"/>
          <w:sz w:val="28"/>
        </w:rPr>
        <w:t>
      Сотталған адамды беру сұратылған жағдайда, егер Уағдаласушы Тараптар өзгеше келіспесе, Үкім шығарушы мемлекет Үкімді орындаушы мемлекетке мынадай құжаттарды:</w:t>
      </w:r>
      <w:r>
        <w:br/>
      </w:r>
      <w:r>
        <w:rPr>
          <w:rFonts w:ascii="Times New Roman"/>
          <w:b w:val="false"/>
          <w:i w:val="false"/>
          <w:color w:val="000000"/>
          <w:sz w:val="28"/>
        </w:rPr>
        <w:t>
</w:t>
      </w:r>
      <w:r>
        <w:rPr>
          <w:rFonts w:ascii="Times New Roman"/>
          <w:b w:val="false"/>
          <w:i w:val="false"/>
          <w:color w:val="000000"/>
          <w:sz w:val="28"/>
        </w:rPr>
        <w:t>
      a. сотталған адамның жеке басы туралы мәліметтерді (тегі, аты, әкесінің аты (болған жағдайда), туған күні мен жері);</w:t>
      </w:r>
      <w:r>
        <w:br/>
      </w:r>
      <w:r>
        <w:rPr>
          <w:rFonts w:ascii="Times New Roman"/>
          <w:b w:val="false"/>
          <w:i w:val="false"/>
          <w:color w:val="000000"/>
          <w:sz w:val="28"/>
        </w:rPr>
        <w:t>
</w:t>
      </w:r>
      <w:r>
        <w:rPr>
          <w:rFonts w:ascii="Times New Roman"/>
          <w:b w:val="false"/>
          <w:i w:val="false"/>
          <w:color w:val="000000"/>
          <w:sz w:val="28"/>
        </w:rPr>
        <w:t>
      b. сотталған адамның азаматтығы туралы құжаттарды;</w:t>
      </w:r>
      <w:r>
        <w:br/>
      </w:r>
      <w:r>
        <w:rPr>
          <w:rFonts w:ascii="Times New Roman"/>
          <w:b w:val="false"/>
          <w:i w:val="false"/>
          <w:color w:val="000000"/>
          <w:sz w:val="28"/>
        </w:rPr>
        <w:t>
</w:t>
      </w:r>
      <w:r>
        <w:rPr>
          <w:rFonts w:ascii="Times New Roman"/>
          <w:b w:val="false"/>
          <w:i w:val="false"/>
          <w:color w:val="000000"/>
          <w:sz w:val="28"/>
        </w:rPr>
        <w:t>
      c. соның негізінде адам сотталған Қылмыстық кодекс баптарының мәтінін;</w:t>
      </w:r>
      <w:r>
        <w:br/>
      </w:r>
      <w:r>
        <w:rPr>
          <w:rFonts w:ascii="Times New Roman"/>
          <w:b w:val="false"/>
          <w:i w:val="false"/>
          <w:color w:val="000000"/>
          <w:sz w:val="28"/>
        </w:rPr>
        <w:t>
</w:t>
      </w:r>
      <w:r>
        <w:rPr>
          <w:rFonts w:ascii="Times New Roman"/>
          <w:b w:val="false"/>
          <w:i w:val="false"/>
          <w:color w:val="000000"/>
          <w:sz w:val="28"/>
        </w:rPr>
        <w:t>
      d. сотталған адамның не осы Келісімнің 3-бабы 1-тармағының </w:t>
      </w:r>
      <w:r>
        <w:rPr>
          <w:rFonts w:ascii="Times New Roman"/>
          <w:b w:val="false"/>
          <w:i w:val="false"/>
          <w:color w:val="000000"/>
          <w:sz w:val="28"/>
        </w:rPr>
        <w:t>d тармақшасына</w:t>
      </w:r>
      <w:r>
        <w:rPr>
          <w:rFonts w:ascii="Times New Roman"/>
          <w:b w:val="false"/>
          <w:i w:val="false"/>
          <w:color w:val="000000"/>
          <w:sz w:val="28"/>
        </w:rPr>
        <w:t xml:space="preserve"> сәйкес оның заңды өкілінің немесе жақын туыстарының беру туралы өтінішхатын;</w:t>
      </w:r>
      <w:r>
        <w:br/>
      </w:r>
      <w:r>
        <w:rPr>
          <w:rFonts w:ascii="Times New Roman"/>
          <w:b w:val="false"/>
          <w:i w:val="false"/>
          <w:color w:val="000000"/>
          <w:sz w:val="28"/>
        </w:rPr>
        <w:t>
</w:t>
      </w:r>
      <w:r>
        <w:rPr>
          <w:rFonts w:ascii="Times New Roman"/>
          <w:b w:val="false"/>
          <w:i w:val="false"/>
          <w:color w:val="000000"/>
          <w:sz w:val="28"/>
        </w:rPr>
        <w:t>
      e. үкімнің және оның заңды күшіне енгені туралы құжаттардың көшірмелерін;</w:t>
      </w:r>
      <w:r>
        <w:br/>
      </w:r>
      <w:r>
        <w:rPr>
          <w:rFonts w:ascii="Times New Roman"/>
          <w:b w:val="false"/>
          <w:i w:val="false"/>
          <w:color w:val="000000"/>
          <w:sz w:val="28"/>
        </w:rPr>
        <w:t>
</w:t>
      </w:r>
      <w:r>
        <w:rPr>
          <w:rFonts w:ascii="Times New Roman"/>
          <w:b w:val="false"/>
          <w:i w:val="false"/>
          <w:color w:val="000000"/>
          <w:sz w:val="28"/>
        </w:rPr>
        <w:t>
      f. Үкім шығарушы мемлекет растаған жазаның өтелген мерзімі, сотқа дейінгі талқылау барысында күзетте ұстау кезеңі және кешірім жасау, рақымшылық жасау, үкім шарттарын жеңілдету және жазаның қалған кезеңі туралы құжаттарды;</w:t>
      </w:r>
      <w:r>
        <w:br/>
      </w:r>
      <w:r>
        <w:rPr>
          <w:rFonts w:ascii="Times New Roman"/>
          <w:b w:val="false"/>
          <w:i w:val="false"/>
          <w:color w:val="000000"/>
          <w:sz w:val="28"/>
        </w:rPr>
        <w:t>
</w:t>
      </w:r>
      <w:r>
        <w:rPr>
          <w:rFonts w:ascii="Times New Roman"/>
          <w:b w:val="false"/>
          <w:i w:val="false"/>
          <w:color w:val="000000"/>
          <w:sz w:val="28"/>
        </w:rPr>
        <w:t>
      g. сотталған адамның дене және психикалық денсаулығы жағдайы туралы мәліметтерді жолдайды.</w:t>
      </w:r>
    </w:p>
    <w:bookmarkEnd w:id="17"/>
    <w:bookmarkStart w:name="z54" w:id="18"/>
    <w:p>
      <w:pPr>
        <w:spacing w:after="0"/>
        <w:ind w:left="0"/>
        <w:jc w:val="left"/>
      </w:pPr>
      <w:r>
        <w:rPr>
          <w:rFonts w:ascii="Times New Roman"/>
          <w:b/>
          <w:i w:val="false"/>
          <w:color w:val="000000"/>
        </w:rPr>
        <w:t xml:space="preserve"> 
7-бап</w:t>
      </w:r>
      <w:r>
        <w:br/>
      </w:r>
      <w:r>
        <w:rPr>
          <w:rFonts w:ascii="Times New Roman"/>
          <w:b/>
          <w:i w:val="false"/>
          <w:color w:val="000000"/>
        </w:rPr>
        <w:t>
Беруге келісім</w:t>
      </w:r>
    </w:p>
    <w:bookmarkEnd w:id="18"/>
    <w:bookmarkStart w:name="z55" w:id="19"/>
    <w:p>
      <w:pPr>
        <w:spacing w:after="0"/>
        <w:ind w:left="0"/>
        <w:jc w:val="both"/>
      </w:pPr>
      <w:r>
        <w:rPr>
          <w:rFonts w:ascii="Times New Roman"/>
          <w:b w:val="false"/>
          <w:i w:val="false"/>
          <w:color w:val="000000"/>
          <w:sz w:val="28"/>
        </w:rPr>
        <w:t>
      1. Үкім шығарушы мемлекет осы Келісімнің 3-бабы 1-тармағының </w:t>
      </w:r>
      <w:r>
        <w:rPr>
          <w:rFonts w:ascii="Times New Roman"/>
          <w:b w:val="false"/>
          <w:i w:val="false"/>
          <w:color w:val="000000"/>
          <w:sz w:val="28"/>
        </w:rPr>
        <w:t>d тармақшасында</w:t>
      </w:r>
      <w:r>
        <w:rPr>
          <w:rFonts w:ascii="Times New Roman"/>
          <w:b w:val="false"/>
          <w:i w:val="false"/>
          <w:color w:val="000000"/>
          <w:sz w:val="28"/>
        </w:rPr>
        <w:t xml:space="preserve"> көрсетілген келісімнің ерікті түрде және оның салдарын толық түсіне отырып берілгендігін куәландыруы тиіс.</w:t>
      </w:r>
      <w:r>
        <w:br/>
      </w:r>
      <w:r>
        <w:rPr>
          <w:rFonts w:ascii="Times New Roman"/>
          <w:b w:val="false"/>
          <w:i w:val="false"/>
          <w:color w:val="000000"/>
          <w:sz w:val="28"/>
        </w:rPr>
        <w:t>
</w:t>
      </w:r>
      <w:r>
        <w:rPr>
          <w:rFonts w:ascii="Times New Roman"/>
          <w:b w:val="false"/>
          <w:i w:val="false"/>
          <w:color w:val="000000"/>
          <w:sz w:val="28"/>
        </w:rPr>
        <w:t>
      2. Үкімді орындаушы мемлекет өз консулы арқылы немесе келісім бойынша өзге де уәкілеттік берілген адамдары арқылы Үкім шығарушы мемлекетке осындай келісімді бергендігіне көз жеткізуге құқылы.</w:t>
      </w:r>
    </w:p>
    <w:bookmarkEnd w:id="19"/>
    <w:bookmarkStart w:name="z57" w:id="20"/>
    <w:p>
      <w:pPr>
        <w:spacing w:after="0"/>
        <w:ind w:left="0"/>
        <w:jc w:val="left"/>
      </w:pPr>
      <w:r>
        <w:rPr>
          <w:rFonts w:ascii="Times New Roman"/>
          <w:b/>
          <w:i w:val="false"/>
          <w:color w:val="000000"/>
        </w:rPr>
        <w:t xml:space="preserve"> 
8-бап</w:t>
      </w:r>
      <w:r>
        <w:br/>
      </w:r>
      <w:r>
        <w:rPr>
          <w:rFonts w:ascii="Times New Roman"/>
          <w:b/>
          <w:i w:val="false"/>
          <w:color w:val="000000"/>
        </w:rPr>
        <w:t>
Беру туралы сұрау салуға жауап</w:t>
      </w:r>
    </w:p>
    <w:bookmarkEnd w:id="20"/>
    <w:bookmarkStart w:name="z58" w:id="21"/>
    <w:p>
      <w:pPr>
        <w:spacing w:after="0"/>
        <w:ind w:left="0"/>
        <w:jc w:val="both"/>
      </w:pPr>
      <w:r>
        <w:rPr>
          <w:rFonts w:ascii="Times New Roman"/>
          <w:b w:val="false"/>
          <w:i w:val="false"/>
          <w:color w:val="000000"/>
          <w:sz w:val="28"/>
        </w:rPr>
        <w:t>
      Сұрау салынатын Уағдаласушы Тарап осы Келісімнің </w:t>
      </w:r>
      <w:r>
        <w:rPr>
          <w:rFonts w:ascii="Times New Roman"/>
          <w:b w:val="false"/>
          <w:i w:val="false"/>
          <w:color w:val="000000"/>
          <w:sz w:val="28"/>
        </w:rPr>
        <w:t>6-бабында</w:t>
      </w:r>
      <w:r>
        <w:rPr>
          <w:rFonts w:ascii="Times New Roman"/>
          <w:b w:val="false"/>
          <w:i w:val="false"/>
          <w:color w:val="000000"/>
          <w:sz w:val="28"/>
        </w:rPr>
        <w:t xml:space="preserve"> көрсетілген құжаттарды алғаннан кейін бір ай мерзімде беруге келісу немесе бас тарту туралы шешім қабылдайды және сотталған адамды, оның заңды өкілін немесе жақын туыстарын және Үкім шығарушы мемлекетті өзінің шешімі туралы жазбаша нысанда хабардар етеді.</w:t>
      </w:r>
    </w:p>
    <w:bookmarkEnd w:id="21"/>
    <w:bookmarkStart w:name="z59" w:id="22"/>
    <w:p>
      <w:pPr>
        <w:spacing w:after="0"/>
        <w:ind w:left="0"/>
        <w:jc w:val="left"/>
      </w:pPr>
      <w:r>
        <w:rPr>
          <w:rFonts w:ascii="Times New Roman"/>
          <w:b/>
          <w:i w:val="false"/>
          <w:color w:val="000000"/>
        </w:rPr>
        <w:t xml:space="preserve"> 
9-бап</w:t>
      </w:r>
      <w:r>
        <w:br/>
      </w:r>
      <w:r>
        <w:rPr>
          <w:rFonts w:ascii="Times New Roman"/>
          <w:b/>
          <w:i w:val="false"/>
          <w:color w:val="000000"/>
        </w:rPr>
        <w:t>
Беру уақыты, орны және шарттары</w:t>
      </w:r>
    </w:p>
    <w:bookmarkEnd w:id="22"/>
    <w:bookmarkStart w:name="z60" w:id="23"/>
    <w:p>
      <w:pPr>
        <w:spacing w:after="0"/>
        <w:ind w:left="0"/>
        <w:jc w:val="both"/>
      </w:pPr>
      <w:r>
        <w:rPr>
          <w:rFonts w:ascii="Times New Roman"/>
          <w:b w:val="false"/>
          <w:i w:val="false"/>
          <w:color w:val="000000"/>
          <w:sz w:val="28"/>
        </w:rPr>
        <w:t>
      Уағдаласушы Тараптар сотталған адамды беру орны, күні және шарттары туралы уағдаласады.</w:t>
      </w:r>
    </w:p>
    <w:bookmarkEnd w:id="23"/>
    <w:bookmarkStart w:name="z61" w:id="24"/>
    <w:p>
      <w:pPr>
        <w:spacing w:after="0"/>
        <w:ind w:left="0"/>
        <w:jc w:val="left"/>
      </w:pPr>
      <w:r>
        <w:rPr>
          <w:rFonts w:ascii="Times New Roman"/>
          <w:b/>
          <w:i w:val="false"/>
          <w:color w:val="000000"/>
        </w:rPr>
        <w:t xml:space="preserve"> 
10-бап</w:t>
      </w:r>
      <w:r>
        <w:br/>
      </w:r>
      <w:r>
        <w:rPr>
          <w:rFonts w:ascii="Times New Roman"/>
          <w:b/>
          <w:i w:val="false"/>
          <w:color w:val="000000"/>
        </w:rPr>
        <w:t>
Беру бойынша шығыстар</w:t>
      </w:r>
    </w:p>
    <w:bookmarkEnd w:id="24"/>
    <w:bookmarkStart w:name="z62" w:id="25"/>
    <w:p>
      <w:pPr>
        <w:spacing w:after="0"/>
        <w:ind w:left="0"/>
        <w:jc w:val="both"/>
      </w:pPr>
      <w:r>
        <w:rPr>
          <w:rFonts w:ascii="Times New Roman"/>
          <w:b w:val="false"/>
          <w:i w:val="false"/>
          <w:color w:val="000000"/>
          <w:sz w:val="28"/>
        </w:rPr>
        <w:t>
      Сотталған адамды беруге байланысты барлық шығыстарды Үкімді орындаушы мемлекетке оны берген кезден бастап Үкімді орындаушы мемлекет көтереді.</w:t>
      </w:r>
    </w:p>
    <w:bookmarkEnd w:id="25"/>
    <w:bookmarkStart w:name="z63" w:id="26"/>
    <w:p>
      <w:pPr>
        <w:spacing w:after="0"/>
        <w:ind w:left="0"/>
        <w:jc w:val="left"/>
      </w:pPr>
      <w:r>
        <w:rPr>
          <w:rFonts w:ascii="Times New Roman"/>
          <w:b/>
          <w:i w:val="false"/>
          <w:color w:val="000000"/>
        </w:rPr>
        <w:t xml:space="preserve"> 
11-бап</w:t>
      </w:r>
      <w:r>
        <w:br/>
      </w:r>
      <w:r>
        <w:rPr>
          <w:rFonts w:ascii="Times New Roman"/>
          <w:b/>
          <w:i w:val="false"/>
          <w:color w:val="000000"/>
        </w:rPr>
        <w:t>
Бергеннен кейін үкімді орындау</w:t>
      </w:r>
    </w:p>
    <w:bookmarkEnd w:id="26"/>
    <w:bookmarkStart w:name="z64" w:id="27"/>
    <w:p>
      <w:pPr>
        <w:spacing w:after="0"/>
        <w:ind w:left="0"/>
        <w:jc w:val="both"/>
      </w:pPr>
      <w:r>
        <w:rPr>
          <w:rFonts w:ascii="Times New Roman"/>
          <w:b w:val="false"/>
          <w:i w:val="false"/>
          <w:color w:val="000000"/>
          <w:sz w:val="28"/>
        </w:rPr>
        <w:t>
      1. Үкімді орындаушы мемлекет:</w:t>
      </w:r>
      <w:r>
        <w:br/>
      </w:r>
      <w:r>
        <w:rPr>
          <w:rFonts w:ascii="Times New Roman"/>
          <w:b w:val="false"/>
          <w:i w:val="false"/>
          <w:color w:val="000000"/>
          <w:sz w:val="28"/>
        </w:rPr>
        <w:t>
</w:t>
      </w:r>
      <w:r>
        <w:rPr>
          <w:rFonts w:ascii="Times New Roman"/>
          <w:b w:val="false"/>
          <w:i w:val="false"/>
          <w:color w:val="000000"/>
          <w:sz w:val="28"/>
        </w:rPr>
        <w:t>
      a. дереу өзінің құзыретті органының нұсқауы негізінде үкімді орындауды жалғастыруға; немесе</w:t>
      </w:r>
      <w:r>
        <w:br/>
      </w:r>
      <w:r>
        <w:rPr>
          <w:rFonts w:ascii="Times New Roman"/>
          <w:b w:val="false"/>
          <w:i w:val="false"/>
          <w:color w:val="000000"/>
          <w:sz w:val="28"/>
        </w:rPr>
        <w:t>
</w:t>
      </w:r>
      <w:r>
        <w:rPr>
          <w:rFonts w:ascii="Times New Roman"/>
          <w:b w:val="false"/>
          <w:i w:val="false"/>
          <w:color w:val="000000"/>
          <w:sz w:val="28"/>
        </w:rPr>
        <w:t>
      b. сот рәсімі арқылы Үкім шығарушы мемлекетте тағайындалған жазаға ұқсас осындай қылмыс үшін Үкімді орындаушы мемлекеттің ұлттық заңнамасында көзделген жазаға ауыстыруға міндеттенеді.</w:t>
      </w:r>
      <w:r>
        <w:br/>
      </w:r>
      <w:r>
        <w:rPr>
          <w:rFonts w:ascii="Times New Roman"/>
          <w:b w:val="false"/>
          <w:i w:val="false"/>
          <w:color w:val="000000"/>
          <w:sz w:val="28"/>
        </w:rPr>
        <w:t>
</w:t>
      </w:r>
      <w:r>
        <w:rPr>
          <w:rFonts w:ascii="Times New Roman"/>
          <w:b w:val="false"/>
          <w:i w:val="false"/>
          <w:color w:val="000000"/>
          <w:sz w:val="28"/>
        </w:rPr>
        <w:t>
      2. Үкімді орындаушы мемлекет, егер сұрау салынса, сотталған адамды берудің алдында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қандай рәсімдер бойынша жүретінін Үкім шығарушы мемлекетті хабардар етуге міндеттенеді.</w:t>
      </w:r>
      <w:r>
        <w:br/>
      </w:r>
      <w:r>
        <w:rPr>
          <w:rFonts w:ascii="Times New Roman"/>
          <w:b w:val="false"/>
          <w:i w:val="false"/>
          <w:color w:val="000000"/>
          <w:sz w:val="28"/>
        </w:rPr>
        <w:t>
</w:t>
      </w:r>
      <w:r>
        <w:rPr>
          <w:rFonts w:ascii="Times New Roman"/>
          <w:b w:val="false"/>
          <w:i w:val="false"/>
          <w:color w:val="000000"/>
          <w:sz w:val="28"/>
        </w:rPr>
        <w:t>
      3. Үкімді орындау Үкімді орындаушы мемлекеттің ұлттық заңнамасына сәйкес жүзеге асырылады және тек осы Мемлекет сотталған адамға қатысты барлық қажетті шешімдерді қабылдауға құзыретті.</w:t>
      </w:r>
      <w:r>
        <w:br/>
      </w:r>
      <w:r>
        <w:rPr>
          <w:rFonts w:ascii="Times New Roman"/>
          <w:b w:val="false"/>
          <w:i w:val="false"/>
          <w:color w:val="000000"/>
          <w:sz w:val="28"/>
        </w:rPr>
        <w:t>
</w:t>
      </w:r>
      <w:r>
        <w:rPr>
          <w:rFonts w:ascii="Times New Roman"/>
          <w:b w:val="false"/>
          <w:i w:val="false"/>
          <w:color w:val="000000"/>
          <w:sz w:val="28"/>
        </w:rPr>
        <w:t>
      4. Үкімнің орындалуы жалғастырылған жағдайда, Үкімді орындаушы мемлекет Үкім шығарушы мемлекет айқындаған құқықтық нормалармен және жаза мерзімімен шектеледі.</w:t>
      </w:r>
      <w:r>
        <w:br/>
      </w:r>
      <w:r>
        <w:rPr>
          <w:rFonts w:ascii="Times New Roman"/>
          <w:b w:val="false"/>
          <w:i w:val="false"/>
          <w:color w:val="000000"/>
          <w:sz w:val="28"/>
        </w:rPr>
        <w:t>
</w:t>
      </w:r>
      <w:r>
        <w:rPr>
          <w:rFonts w:ascii="Times New Roman"/>
          <w:b w:val="false"/>
          <w:i w:val="false"/>
          <w:color w:val="000000"/>
          <w:sz w:val="28"/>
        </w:rPr>
        <w:t>
      5. Үкім өз нысаны немесе мерзімі бойынша Үкімді орындаушы мемлекеттің ұлттық заңнамасына сәйкес келмеген немесе оны ұлттық заңнама талап еткен жағдайларда, осы Мемлекет үкімді өзінің құзыретті органы арқылы соған ұқсас қылмыс үшін өзінің ұлттық заңнамасында көзделген жазаға немесе шараларға бейімдей алады.</w:t>
      </w:r>
      <w:r>
        <w:br/>
      </w:r>
      <w:r>
        <w:rPr>
          <w:rFonts w:ascii="Times New Roman"/>
          <w:b w:val="false"/>
          <w:i w:val="false"/>
          <w:color w:val="000000"/>
          <w:sz w:val="28"/>
        </w:rPr>
        <w:t>
</w:t>
      </w:r>
      <w:r>
        <w:rPr>
          <w:rFonts w:ascii="Times New Roman"/>
          <w:b w:val="false"/>
          <w:i w:val="false"/>
          <w:color w:val="000000"/>
          <w:sz w:val="28"/>
        </w:rPr>
        <w:t>
      6. Үкім өзгертілген жағдайда, Үкімді орындаушы мемлекет өзінің жеке рәсімдерін қолданады. Үкім өзгертілген кезде Үкімді орындаушы мемлекет:</w:t>
      </w:r>
      <w:r>
        <w:br/>
      </w:r>
      <w:r>
        <w:rPr>
          <w:rFonts w:ascii="Times New Roman"/>
          <w:b w:val="false"/>
          <w:i w:val="false"/>
          <w:color w:val="000000"/>
          <w:sz w:val="28"/>
        </w:rPr>
        <w:t>
</w:t>
      </w:r>
      <w:r>
        <w:rPr>
          <w:rFonts w:ascii="Times New Roman"/>
          <w:b w:val="false"/>
          <w:i w:val="false"/>
          <w:color w:val="000000"/>
          <w:sz w:val="28"/>
        </w:rPr>
        <w:t>
      a. бас бостандығынан айыру түріндегі жазаны ақшалай айыппұлға ауыстырмауға;</w:t>
      </w:r>
      <w:r>
        <w:br/>
      </w:r>
      <w:r>
        <w:rPr>
          <w:rFonts w:ascii="Times New Roman"/>
          <w:b w:val="false"/>
          <w:i w:val="false"/>
          <w:color w:val="000000"/>
          <w:sz w:val="28"/>
        </w:rPr>
        <w:t>
</w:t>
      </w:r>
      <w:r>
        <w:rPr>
          <w:rFonts w:ascii="Times New Roman"/>
          <w:b w:val="false"/>
          <w:i w:val="false"/>
          <w:color w:val="000000"/>
          <w:sz w:val="28"/>
        </w:rPr>
        <w:t>
      b. сотталған адам өтеген бас бостандығынан айырудың бүкіл мерзімін алып тастауға;</w:t>
      </w:r>
      <w:r>
        <w:br/>
      </w:r>
      <w:r>
        <w:rPr>
          <w:rFonts w:ascii="Times New Roman"/>
          <w:b w:val="false"/>
          <w:i w:val="false"/>
          <w:color w:val="000000"/>
          <w:sz w:val="28"/>
        </w:rPr>
        <w:t>
</w:t>
      </w:r>
      <w:r>
        <w:rPr>
          <w:rFonts w:ascii="Times New Roman"/>
          <w:b w:val="false"/>
          <w:i w:val="false"/>
          <w:color w:val="000000"/>
          <w:sz w:val="28"/>
        </w:rPr>
        <w:t>
      c. сотталған адамға қатысты тағайындалған жазаны қатаңдатпауға және оны Үкімді орындаушы мемлекеттің ұлттық заңнамасында жасаған қылмысы немесе қылмыстары үшін көзделуі мүмкін жазаның ең төменгі мерзімімен шектемеуге міндетті.</w:t>
      </w:r>
      <w:r>
        <w:br/>
      </w:r>
      <w:r>
        <w:rPr>
          <w:rFonts w:ascii="Times New Roman"/>
          <w:b w:val="false"/>
          <w:i w:val="false"/>
          <w:color w:val="000000"/>
          <w:sz w:val="28"/>
        </w:rPr>
        <w:t>
</w:t>
      </w:r>
      <w:r>
        <w:rPr>
          <w:rFonts w:ascii="Times New Roman"/>
          <w:b w:val="false"/>
          <w:i w:val="false"/>
          <w:color w:val="000000"/>
          <w:sz w:val="28"/>
        </w:rPr>
        <w:t>
      7. Егер үкімді өзгерту рәсімі сотталған адамды бергеннен кейін жүзеге асырылып жатса, Үкімді орындаушы мемлекет осы адамды күзетпен немесе бұл рәсім аяқталғанға дейін оның Үкімді орындаушы мемлекетте болуын қамтамасыз ететін өзгеше түрде ұстайды.</w:t>
      </w:r>
    </w:p>
    <w:bookmarkEnd w:id="27"/>
    <w:bookmarkStart w:name="z76" w:id="28"/>
    <w:p>
      <w:pPr>
        <w:spacing w:after="0"/>
        <w:ind w:left="0"/>
        <w:jc w:val="left"/>
      </w:pPr>
      <w:r>
        <w:rPr>
          <w:rFonts w:ascii="Times New Roman"/>
          <w:b/>
          <w:i w:val="false"/>
          <w:color w:val="000000"/>
        </w:rPr>
        <w:t xml:space="preserve"> 
12-бап</w:t>
      </w:r>
      <w:r>
        <w:br/>
      </w:r>
      <w:r>
        <w:rPr>
          <w:rFonts w:ascii="Times New Roman"/>
          <w:b/>
          <w:i w:val="false"/>
          <w:color w:val="000000"/>
        </w:rPr>
        <w:t>
Кешірім жасау, рақымшылық жасау және жазаны жеңілдету</w:t>
      </w:r>
    </w:p>
    <w:bookmarkEnd w:id="28"/>
    <w:p>
      <w:pPr>
        <w:spacing w:after="0"/>
        <w:ind w:left="0"/>
        <w:jc w:val="both"/>
      </w:pPr>
      <w:r>
        <w:rPr>
          <w:rFonts w:ascii="Times New Roman"/>
          <w:b w:val="false"/>
          <w:i w:val="false"/>
          <w:color w:val="000000"/>
          <w:sz w:val="28"/>
        </w:rPr>
        <w:t>      Уағдаласушы Тараптардың кез келгені өздерінің ұлттық заңнамаларына сәйкес сотталған адамға қатысты тағайындалған жазаға кешірім жасауы, рақымшылық жасауы немесе оны жеңілдетуі мүмкін.</w:t>
      </w:r>
    </w:p>
    <w:bookmarkStart w:name="z77" w:id="29"/>
    <w:p>
      <w:pPr>
        <w:spacing w:after="0"/>
        <w:ind w:left="0"/>
        <w:jc w:val="left"/>
      </w:pPr>
      <w:r>
        <w:rPr>
          <w:rFonts w:ascii="Times New Roman"/>
          <w:b/>
          <w:i w:val="false"/>
          <w:color w:val="000000"/>
        </w:rPr>
        <w:t xml:space="preserve"> 
13-бап</w:t>
      </w:r>
      <w:r>
        <w:br/>
      </w:r>
      <w:r>
        <w:rPr>
          <w:rFonts w:ascii="Times New Roman"/>
          <w:b/>
          <w:i w:val="false"/>
          <w:color w:val="000000"/>
        </w:rPr>
        <w:t>
Үкімді қайта қарау</w:t>
      </w:r>
    </w:p>
    <w:bookmarkEnd w:id="29"/>
    <w:bookmarkStart w:name="z78" w:id="30"/>
    <w:p>
      <w:pPr>
        <w:spacing w:after="0"/>
        <w:ind w:left="0"/>
        <w:jc w:val="both"/>
      </w:pPr>
      <w:r>
        <w:rPr>
          <w:rFonts w:ascii="Times New Roman"/>
          <w:b w:val="false"/>
          <w:i w:val="false"/>
          <w:color w:val="000000"/>
          <w:sz w:val="28"/>
        </w:rPr>
        <w:t>
      Үкім шығарушы мемлекет қана сотталған адамға қатысты шығарылған үкімді қайта қарауға құқылы.</w:t>
      </w:r>
      <w:r>
        <w:br/>
      </w:r>
      <w:r>
        <w:rPr>
          <w:rFonts w:ascii="Times New Roman"/>
          <w:b w:val="false"/>
          <w:i w:val="false"/>
          <w:color w:val="000000"/>
          <w:sz w:val="28"/>
        </w:rPr>
        <w:t>
</w:t>
      </w:r>
      <w:r>
        <w:rPr>
          <w:rFonts w:ascii="Times New Roman"/>
          <w:b w:val="false"/>
          <w:i w:val="false"/>
          <w:color w:val="000000"/>
          <w:sz w:val="28"/>
        </w:rPr>
        <w:t>
      Үкім шығарушы мемлекеттің осылар арқылы үкімнің күші жойылған немесе өзгертілген сот шешімдерінің куәландырылған көшірмесі және басқа да қажетті құжаттар осы Келісімнің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осындай шешімнің орындалуы туралы мәселені шешетін Үкімді орындаушы мемлекеттің құзыретті органына дереу жіберіледі.</w:t>
      </w:r>
    </w:p>
    <w:bookmarkEnd w:id="30"/>
    <w:bookmarkStart w:name="z80" w:id="31"/>
    <w:p>
      <w:pPr>
        <w:spacing w:after="0"/>
        <w:ind w:left="0"/>
        <w:jc w:val="left"/>
      </w:pPr>
      <w:r>
        <w:rPr>
          <w:rFonts w:ascii="Times New Roman"/>
          <w:b/>
          <w:i w:val="false"/>
          <w:color w:val="000000"/>
        </w:rPr>
        <w:t xml:space="preserve"> 
14-бап</w:t>
      </w:r>
      <w:r>
        <w:br/>
      </w:r>
      <w:r>
        <w:rPr>
          <w:rFonts w:ascii="Times New Roman"/>
          <w:b/>
          <w:i w:val="false"/>
          <w:color w:val="000000"/>
        </w:rPr>
        <w:t>
Үшінші мемлекеттен транзит</w:t>
      </w:r>
    </w:p>
    <w:bookmarkEnd w:id="31"/>
    <w:bookmarkStart w:name="z81" w:id="32"/>
    <w:p>
      <w:pPr>
        <w:spacing w:after="0"/>
        <w:ind w:left="0"/>
        <w:jc w:val="both"/>
      </w:pPr>
      <w:r>
        <w:rPr>
          <w:rFonts w:ascii="Times New Roman"/>
          <w:b w:val="false"/>
          <w:i w:val="false"/>
          <w:color w:val="000000"/>
          <w:sz w:val="28"/>
        </w:rPr>
        <w:t>
      Уағдаласушы Тараптардың кез келгені сотталған адамның екінші Уағдаласушы Тараптың сұрау салуы бойынша екінші Уағдаласушы Тарап пен үшінші мемлекет арасындағы Келісімнің негізінде өз аумағынан үшінші мемлекетке немесе үшінші мемлекеттен екінші Уағдаласушы Тараптың аумағына транзитіне жәрдемдеседі.</w:t>
      </w:r>
      <w:r>
        <w:br/>
      </w:r>
      <w:r>
        <w:rPr>
          <w:rFonts w:ascii="Times New Roman"/>
          <w:b w:val="false"/>
          <w:i w:val="false"/>
          <w:color w:val="000000"/>
          <w:sz w:val="28"/>
        </w:rPr>
        <w:t>
</w:t>
      </w:r>
      <w:r>
        <w:rPr>
          <w:rFonts w:ascii="Times New Roman"/>
          <w:b w:val="false"/>
          <w:i w:val="false"/>
          <w:color w:val="000000"/>
          <w:sz w:val="28"/>
        </w:rPr>
        <w:t>
      Транзиттік тасымалдауға байланысты шығыстарды осындай тасымал туралы сұрау салумен өтініш жасаған Уағдаласушы Тарап көтереді.</w:t>
      </w:r>
    </w:p>
    <w:bookmarkEnd w:id="32"/>
    <w:bookmarkStart w:name="z83" w:id="33"/>
    <w:p>
      <w:pPr>
        <w:spacing w:after="0"/>
        <w:ind w:left="0"/>
        <w:jc w:val="left"/>
      </w:pPr>
      <w:r>
        <w:rPr>
          <w:rFonts w:ascii="Times New Roman"/>
          <w:b/>
          <w:i w:val="false"/>
          <w:color w:val="000000"/>
        </w:rPr>
        <w:t xml:space="preserve"> 
15-бап</w:t>
      </w:r>
      <w:r>
        <w:br/>
      </w:r>
      <w:r>
        <w:rPr>
          <w:rFonts w:ascii="Times New Roman"/>
          <w:b/>
          <w:i w:val="false"/>
          <w:color w:val="000000"/>
        </w:rPr>
        <w:t>
Кері қолдану</w:t>
      </w:r>
    </w:p>
    <w:bookmarkEnd w:id="33"/>
    <w:bookmarkStart w:name="z84" w:id="34"/>
    <w:p>
      <w:pPr>
        <w:spacing w:after="0"/>
        <w:ind w:left="0"/>
        <w:jc w:val="both"/>
      </w:pPr>
      <w:r>
        <w:rPr>
          <w:rFonts w:ascii="Times New Roman"/>
          <w:b w:val="false"/>
          <w:i w:val="false"/>
          <w:color w:val="000000"/>
          <w:sz w:val="28"/>
        </w:rPr>
        <w:t>
      Осы Келісімнің ережелері ол күшіне енгенге дейін Уағдаласушы Тараптардың кез келгенінің соттары шығарған үкімдерге де қолданылады.</w:t>
      </w:r>
    </w:p>
    <w:bookmarkEnd w:id="34"/>
    <w:bookmarkStart w:name="z85" w:id="35"/>
    <w:p>
      <w:pPr>
        <w:spacing w:after="0"/>
        <w:ind w:left="0"/>
        <w:jc w:val="left"/>
      </w:pPr>
      <w:r>
        <w:rPr>
          <w:rFonts w:ascii="Times New Roman"/>
          <w:b/>
          <w:i w:val="false"/>
          <w:color w:val="000000"/>
        </w:rPr>
        <w:t xml:space="preserve"> 
16-бап</w:t>
      </w:r>
      <w:r>
        <w:br/>
      </w:r>
      <w:r>
        <w:rPr>
          <w:rFonts w:ascii="Times New Roman"/>
          <w:b/>
          <w:i w:val="false"/>
          <w:color w:val="000000"/>
        </w:rPr>
        <w:t>
Қатынастар тәртібі</w:t>
      </w:r>
    </w:p>
    <w:bookmarkEnd w:id="35"/>
    <w:bookmarkStart w:name="z86" w:id="36"/>
    <w:p>
      <w:pPr>
        <w:spacing w:after="0"/>
        <w:ind w:left="0"/>
        <w:jc w:val="both"/>
      </w:pPr>
      <w:r>
        <w:rPr>
          <w:rFonts w:ascii="Times New Roman"/>
          <w:b w:val="false"/>
          <w:i w:val="false"/>
          <w:color w:val="000000"/>
          <w:sz w:val="28"/>
        </w:rPr>
        <w:t>
      Бір тараптан Қазақстан Республикасының Бас прокуратурасы және екінші тараптан Иран Ислам Республикасының Әділет министрлігі арасындағы қатынастар дипломатиялық арналар бойынша жүзеге асырылады.</w:t>
      </w:r>
    </w:p>
    <w:bookmarkEnd w:id="36"/>
    <w:bookmarkStart w:name="z87" w:id="37"/>
    <w:p>
      <w:pPr>
        <w:spacing w:after="0"/>
        <w:ind w:left="0"/>
        <w:jc w:val="left"/>
      </w:pPr>
      <w:r>
        <w:rPr>
          <w:rFonts w:ascii="Times New Roman"/>
          <w:b/>
          <w:i w:val="false"/>
          <w:color w:val="000000"/>
        </w:rPr>
        <w:t xml:space="preserve"> 
17-бап</w:t>
      </w:r>
      <w:r>
        <w:br/>
      </w:r>
      <w:r>
        <w:rPr>
          <w:rFonts w:ascii="Times New Roman"/>
          <w:b/>
          <w:i w:val="false"/>
          <w:color w:val="000000"/>
        </w:rPr>
        <w:t>
Тіл</w:t>
      </w:r>
    </w:p>
    <w:bookmarkEnd w:id="37"/>
    <w:bookmarkStart w:name="z88" w:id="38"/>
    <w:p>
      <w:pPr>
        <w:spacing w:after="0"/>
        <w:ind w:left="0"/>
        <w:jc w:val="both"/>
      </w:pPr>
      <w:r>
        <w:rPr>
          <w:rFonts w:ascii="Times New Roman"/>
          <w:b w:val="false"/>
          <w:i w:val="false"/>
          <w:color w:val="000000"/>
          <w:sz w:val="28"/>
        </w:rPr>
        <w:t>
      Беру туралы сұрау салулар мен ілеспе құжаттар сұрау салынатын Уағдаласушы Тараптың тіліне немесе ағылшын тіліне аударылуы тиіс.</w:t>
      </w:r>
    </w:p>
    <w:bookmarkEnd w:id="38"/>
    <w:bookmarkStart w:name="z89" w:id="39"/>
    <w:p>
      <w:pPr>
        <w:spacing w:after="0"/>
        <w:ind w:left="0"/>
        <w:jc w:val="left"/>
      </w:pPr>
      <w:r>
        <w:rPr>
          <w:rFonts w:ascii="Times New Roman"/>
          <w:b/>
          <w:i w:val="false"/>
          <w:color w:val="000000"/>
        </w:rPr>
        <w:t xml:space="preserve"> 
18-бап</w:t>
      </w:r>
      <w:r>
        <w:br/>
      </w:r>
      <w:r>
        <w:rPr>
          <w:rFonts w:ascii="Times New Roman"/>
          <w:b/>
          <w:i w:val="false"/>
          <w:color w:val="000000"/>
        </w:rPr>
        <w:t>
Дауларды шешу</w:t>
      </w:r>
    </w:p>
    <w:bookmarkEnd w:id="39"/>
    <w:bookmarkStart w:name="z90" w:id="40"/>
    <w:p>
      <w:pPr>
        <w:spacing w:after="0"/>
        <w:ind w:left="0"/>
        <w:jc w:val="both"/>
      </w:pPr>
      <w:r>
        <w:rPr>
          <w:rFonts w:ascii="Times New Roman"/>
          <w:b w:val="false"/>
          <w:i w:val="false"/>
          <w:color w:val="000000"/>
          <w:sz w:val="28"/>
        </w:rPr>
        <w:t>
      Осы Келісімді түсіндіру және қолдану бойынша кез келген даулар Уағдаласушы Тараптардың құзыретті органдары арасында консультациялар немесе келіссөздер жүргізу арқылы дипломатиялық арналар бойынша шешіледі.</w:t>
      </w:r>
    </w:p>
    <w:bookmarkEnd w:id="40"/>
    <w:bookmarkStart w:name="z91" w:id="41"/>
    <w:p>
      <w:pPr>
        <w:spacing w:after="0"/>
        <w:ind w:left="0"/>
        <w:jc w:val="left"/>
      </w:pPr>
      <w:r>
        <w:rPr>
          <w:rFonts w:ascii="Times New Roman"/>
          <w:b/>
          <w:i w:val="false"/>
          <w:color w:val="000000"/>
        </w:rPr>
        <w:t xml:space="preserve"> 
19-бап</w:t>
      </w:r>
      <w:r>
        <w:br/>
      </w:r>
      <w:r>
        <w:rPr>
          <w:rFonts w:ascii="Times New Roman"/>
          <w:b/>
          <w:i w:val="false"/>
          <w:color w:val="000000"/>
        </w:rPr>
        <w:t>
Келісімге өзгерістер енгізу</w:t>
      </w:r>
    </w:p>
    <w:bookmarkEnd w:id="41"/>
    <w:bookmarkStart w:name="z92" w:id="42"/>
    <w:p>
      <w:pPr>
        <w:spacing w:after="0"/>
        <w:ind w:left="0"/>
        <w:jc w:val="both"/>
      </w:pPr>
      <w:r>
        <w:rPr>
          <w:rFonts w:ascii="Times New Roman"/>
          <w:b w:val="false"/>
          <w:i w:val="false"/>
          <w:color w:val="000000"/>
          <w:sz w:val="28"/>
        </w:rPr>
        <w:t>
      Уағдаласушы Тараптардың өзара келісімі бойынша осы Келісімге өзгерістер жазбаша нысанда енгізілуі мүмкін. Кез келген өзгеріс осы Келісімнің 20-бабында көзделген тәртіппен күшіне енеді.</w:t>
      </w:r>
    </w:p>
    <w:bookmarkEnd w:id="42"/>
    <w:bookmarkStart w:name="z93" w:id="43"/>
    <w:p>
      <w:pPr>
        <w:spacing w:after="0"/>
        <w:ind w:left="0"/>
        <w:jc w:val="left"/>
      </w:pPr>
      <w:r>
        <w:rPr>
          <w:rFonts w:ascii="Times New Roman"/>
          <w:b/>
          <w:i w:val="false"/>
          <w:color w:val="000000"/>
        </w:rPr>
        <w:t xml:space="preserve"> 
20-бап</w:t>
      </w:r>
      <w:r>
        <w:br/>
      </w:r>
      <w:r>
        <w:rPr>
          <w:rFonts w:ascii="Times New Roman"/>
          <w:b/>
          <w:i w:val="false"/>
          <w:color w:val="000000"/>
        </w:rPr>
        <w:t>
Келісімнің қолданысы</w:t>
      </w:r>
    </w:p>
    <w:bookmarkEnd w:id="43"/>
    <w:bookmarkStart w:name="z94" w:id="44"/>
    <w:p>
      <w:pPr>
        <w:spacing w:after="0"/>
        <w:ind w:left="0"/>
        <w:jc w:val="both"/>
      </w:pPr>
      <w:r>
        <w:rPr>
          <w:rFonts w:ascii="Times New Roman"/>
          <w:b w:val="false"/>
          <w:i w:val="false"/>
          <w:color w:val="000000"/>
          <w:sz w:val="28"/>
        </w:rPr>
        <w:t>
      Осы Келісім оның күшіне енуі үшін қажетті барлық мемлекетішілік рәсімдерді Уағдаласушы Тараптардың орындағаны туралы жазбаша хабарлама дипломатиялық арналар арқылы алынған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Осы Келісім белгіленбеген мерзімге жасалады және Уағдаласушы Тараптардың бірі осы Келісімнің қолданылуын тоқтату ниеті туралы екінші Уағдаласушы Тараптың жазбаша хабарламасын дипломатиялық арналар арқылы алған күннен бастап алты ай өткенге дейін күшінде қалады.</w:t>
      </w:r>
      <w:r>
        <w:br/>
      </w:r>
      <w:r>
        <w:rPr>
          <w:rFonts w:ascii="Times New Roman"/>
          <w:b w:val="false"/>
          <w:i w:val="false"/>
          <w:color w:val="000000"/>
          <w:sz w:val="28"/>
        </w:rPr>
        <w:t>
</w:t>
      </w:r>
      <w:r>
        <w:rPr>
          <w:rFonts w:ascii="Times New Roman"/>
          <w:b w:val="false"/>
          <w:i w:val="false"/>
          <w:color w:val="000000"/>
          <w:sz w:val="28"/>
        </w:rPr>
        <w:t>
      Осы Келісімнің қолданылуының тоқтатылуы оның қолданылуы кезеңінде жіберілген беру туралы сұрау салуларға әсер етпейді.</w:t>
      </w:r>
    </w:p>
    <w:bookmarkEnd w:id="44"/>
    <w:p>
      <w:pPr>
        <w:spacing w:after="0"/>
        <w:ind w:left="0"/>
        <w:jc w:val="both"/>
      </w:pPr>
      <w:r>
        <w:rPr>
          <w:rFonts w:ascii="Times New Roman"/>
          <w:b w:val="false"/>
          <w:i w:val="false"/>
          <w:color w:val="000000"/>
          <w:sz w:val="28"/>
        </w:rPr>
        <w:t>      Иран күнтізбесінің ________________ сәйкес келетін, 201__ жылғы «__»__________, ____________ қаласында әрқайсысы қазақ, парсы және ағылшын тілдерінде екі данада жасалды әрі барлық мәтіндер дәлме-дәл болып табылады және ережелерді түсіндіру кезінде келіспеушіліктер туындаған жағдайда ағылшын тіліндегі мәтін басым болады.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 үшін     Иран Ислам Республикасы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