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1d98" w14:textId="0981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158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"Қазақстан Республикасының Энергетика министрлігі;" деген жолдан кейін мынадай мазмұндағы жолмен толықтырылсын:</w:t>
      </w:r>
    </w:p>
    <w:bookmarkEnd w:id="5"/>
    <w:bookmarkStart w:name="z9" w:id="6"/>
    <w:p>
      <w:pPr>
        <w:spacing w:after="0"/>
        <w:ind w:left="0"/>
        <w:jc w:val="both"/>
      </w:pPr>
      <w:r>
        <w:rPr>
          <w:rFonts w:ascii="Times New Roman"/>
          <w:b w:val="false"/>
          <w:i w:val="false"/>
          <w:color w:val="000000"/>
          <w:sz w:val="28"/>
        </w:rPr>
        <w:t>
      "Қазақстан Республикасының Мемлекеттік қызмет істері министрлігі;".</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7"/>
    <w:bookmarkStart w:name="z11" w:id="8"/>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мына:</w:t>
      </w:r>
    </w:p>
    <w:bookmarkStart w:name="z12" w:id="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2309</w:t>
      </w:r>
    </w:p>
    <w:bookmarkEnd w:id="9"/>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орталық аппарат 250</w:t>
      </w:r>
    </w:p>
    <w:p>
      <w:pPr>
        <w:spacing w:after="0"/>
        <w:ind w:left="0"/>
        <w:jc w:val="both"/>
      </w:pPr>
      <w:r>
        <w:rPr>
          <w:rFonts w:ascii="Times New Roman"/>
          <w:b w:val="false"/>
          <w:i w:val="false"/>
          <w:color w:val="000000"/>
          <w:sz w:val="28"/>
        </w:rPr>
        <w:t>
       аумақтық бөлімшелер 2059" деген жолдар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12.02.2019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10, 92-құжат):</w:t>
      </w:r>
    </w:p>
    <w:bookmarkEnd w:id="10"/>
    <w:bookmarkStart w:name="z4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45" w:id="12"/>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Республикасының Ішкі істер министрі, Қазақстан Республикасының Әділет министрі, Қазақстан Республикасының Қаржы министрі, Қазақстан Республикасының Мемлекеттік қызмет істері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2"/>
    <w:bookmarkStart w:name="z46" w:id="13"/>
    <w:p>
      <w:pPr>
        <w:spacing w:after="0"/>
        <w:ind w:left="0"/>
        <w:jc w:val="both"/>
      </w:pPr>
      <w:r>
        <w:rPr>
          <w:rFonts w:ascii="Times New Roman"/>
          <w:b w:val="false"/>
          <w:i w:val="false"/>
          <w:color w:val="000000"/>
          <w:sz w:val="28"/>
        </w:rPr>
        <w:t>
      6. "Қазақстан Республикасының әскери қызметшілері, арнаулы мемлекеттік органдары, құқық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Жарлығында ("Қызмет бабында пайдалану үшін" белгісімен).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8" w:id="14"/>
    <w:p>
      <w:pPr>
        <w:spacing w:after="0"/>
        <w:ind w:left="0"/>
        <w:jc w:val="both"/>
      </w:pPr>
      <w:r>
        <w:rPr>
          <w:rFonts w:ascii="Times New Roman"/>
          <w:b w:val="false"/>
          <w:i w:val="false"/>
          <w:color w:val="000000"/>
          <w:sz w:val="28"/>
        </w:rPr>
        <w:t xml:space="preserve">
      8.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14"/>
    <w:bookmarkStart w:name="z49" w:id="15"/>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тармақшасының алтыншы абзацы мынадай редакцияда жазылсын:</w:t>
      </w:r>
    </w:p>
    <w:bookmarkStart w:name="z51" w:id="16"/>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Қазақстан Республикасының Мемлекеттік қызмет істері министрлігіне;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16"/>
    <w:bookmarkStart w:name="z52" w:id="1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53" w:id="1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алып тасталсын.</w:t>
      </w:r>
    </w:p>
    <w:bookmarkEnd w:id="18"/>
    <w:bookmarkStart w:name="z54" w:id="19"/>
    <w:p>
      <w:pPr>
        <w:spacing w:after="0"/>
        <w:ind w:left="0"/>
        <w:jc w:val="both"/>
      </w:pPr>
      <w:r>
        <w:rPr>
          <w:rFonts w:ascii="Times New Roman"/>
          <w:b w:val="false"/>
          <w:i w:val="false"/>
          <w:color w:val="000000"/>
          <w:sz w:val="28"/>
        </w:rPr>
        <w:t xml:space="preserve">
      9.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9"/>
    <w:bookmarkStart w:name="z55" w:id="20"/>
    <w:p>
      <w:pPr>
        <w:spacing w:after="0"/>
        <w:ind w:left="0"/>
        <w:jc w:val="both"/>
      </w:pPr>
      <w:r>
        <w:rPr>
          <w:rFonts w:ascii="Times New Roman"/>
          <w:b w:val="false"/>
          <w:i w:val="false"/>
          <w:color w:val="000000"/>
          <w:sz w:val="28"/>
        </w:rPr>
        <w:t xml:space="preserve">
      1)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орындары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7" w:id="21"/>
    <w:p>
      <w:pPr>
        <w:spacing w:after="0"/>
        <w:ind w:left="0"/>
        <w:jc w:val="both"/>
      </w:pPr>
      <w:r>
        <w:rPr>
          <w:rFonts w:ascii="Times New Roman"/>
          <w:b w:val="false"/>
          <w:i w:val="false"/>
          <w:color w:val="000000"/>
          <w:sz w:val="28"/>
        </w:rPr>
        <w:t>
      "36. Мемлекеттік қызмет істері жөніндегі уәкілетті органды осы бағыт бойынша Қазақстан Республикасы Премьер-Министрінің Кеңсесі бағалайды.";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8" w:id="22"/>
    <w:p>
      <w:pPr>
        <w:spacing w:after="0"/>
        <w:ind w:left="0"/>
        <w:jc w:val="both"/>
      </w:pPr>
      <w:r>
        <w:rPr>
          <w:rFonts w:ascii="Times New Roman"/>
          <w:b w:val="false"/>
          <w:i w:val="false"/>
          <w:color w:val="000000"/>
          <w:sz w:val="28"/>
        </w:rPr>
        <w:t>
      "44. Мемлекеттік қызмет істері жөніндегі уәкілетті органды осы бағыт бойынша Қазақстан Республикасы Премьер-Министрінің Кеңсесі бағалайды.";</w:t>
      </w:r>
    </w:p>
    <w:bookmarkEnd w:id="22"/>
    <w:bookmarkStart w:name="z69" w:id="23"/>
    <w:p>
      <w:pPr>
        <w:spacing w:after="0"/>
        <w:ind w:left="0"/>
        <w:jc w:val="both"/>
      </w:pPr>
      <w:r>
        <w:rPr>
          <w:rFonts w:ascii="Times New Roman"/>
          <w:b w:val="false"/>
          <w:i w:val="false"/>
          <w:color w:val="000000"/>
          <w:sz w:val="28"/>
        </w:rPr>
        <w:t xml:space="preserve">
      2)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p>
    <w:bookmarkEnd w:id="23"/>
    <w:bookmarkStart w:name="z70" w:id="24"/>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алып тасталсын;</w:t>
      </w:r>
    </w:p>
    <w:bookmarkEnd w:id="24"/>
    <w:bookmarkStart w:name="z71" w:id="25"/>
    <w:p>
      <w:pPr>
        <w:spacing w:after="0"/>
        <w:ind w:left="0"/>
        <w:jc w:val="both"/>
      </w:pPr>
      <w:r>
        <w:rPr>
          <w:rFonts w:ascii="Times New Roman"/>
          <w:b w:val="false"/>
          <w:i w:val="false"/>
          <w:color w:val="000000"/>
          <w:sz w:val="28"/>
        </w:rPr>
        <w:t>
      мынадай мазмұндағы жолмен толықтырылсын:</w:t>
      </w:r>
    </w:p>
    <w:bookmarkEnd w:id="25"/>
    <w:bookmarkStart w:name="z72" w:id="26"/>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министрлігі".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27"/>
    <w:bookmarkStart w:name="z82" w:id="28"/>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8"/>
    <w:bookmarkStart w:name="z83" w:id="29"/>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29"/>
    <w:bookmarkStart w:name="z84" w:id="30"/>
    <w:p>
      <w:pPr>
        <w:spacing w:after="0"/>
        <w:ind w:left="0"/>
        <w:jc w:val="both"/>
      </w:pPr>
      <w:r>
        <w:rPr>
          <w:rFonts w:ascii="Times New Roman"/>
          <w:b w:val="false"/>
          <w:i w:val="false"/>
          <w:color w:val="000000"/>
          <w:sz w:val="28"/>
        </w:rPr>
        <w:t>
      "Қазақстан Республикасының Мемлекеттік қызмет істері министрі";</w:t>
      </w:r>
    </w:p>
    <w:bookmarkEnd w:id="30"/>
    <w:bookmarkStart w:name="z85" w:id="31"/>
    <w:p>
      <w:pPr>
        <w:spacing w:after="0"/>
        <w:ind w:left="0"/>
        <w:jc w:val="both"/>
      </w:pPr>
      <w:r>
        <w:rPr>
          <w:rFonts w:ascii="Times New Roman"/>
          <w:b w:val="false"/>
          <w:i w:val="false"/>
          <w:color w:val="000000"/>
          <w:sz w:val="28"/>
        </w:rPr>
        <w:t xml:space="preserve">
      2) жоғарыда аталған Жарлықпен бекітілген Облыстың, астананың, республикалық маңызы бар қаланың кадр комиссиясының үлгілік </w:t>
      </w:r>
      <w:r>
        <w:rPr>
          <w:rFonts w:ascii="Times New Roman"/>
          <w:b w:val="false"/>
          <w:i w:val="false"/>
          <w:color w:val="000000"/>
          <w:sz w:val="28"/>
        </w:rPr>
        <w:t>лауазымдық құрамында</w:t>
      </w:r>
      <w:r>
        <w:rPr>
          <w:rFonts w:ascii="Times New Roman"/>
          <w:b w:val="false"/>
          <w:i w:val="false"/>
          <w:color w:val="000000"/>
          <w:sz w:val="28"/>
        </w:rPr>
        <w:t>:</w:t>
      </w:r>
    </w:p>
    <w:bookmarkEnd w:id="31"/>
    <w:bookmarkStart w:name="z86" w:id="3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органы басшысының орынбасары - Қазақстан Республикасы Мемлекеттік қызмет істері және сыбайлас жемқорлыққа қарсы іс-қимыл агенттігінің облыстардағы, астанадағы, республикалық маңызы бар қаладағы тәртіптік кеңесінің төрағасы, төрағаның орынбасары" деген жол мынадай редакцияда жазылсын:</w:t>
      </w:r>
    </w:p>
    <w:bookmarkEnd w:id="32"/>
    <w:bookmarkStart w:name="z87" w:id="33"/>
    <w:p>
      <w:pPr>
        <w:spacing w:after="0"/>
        <w:ind w:left="0"/>
        <w:jc w:val="both"/>
      </w:pPr>
      <w:r>
        <w:rPr>
          <w:rFonts w:ascii="Times New Roman"/>
          <w:b w:val="false"/>
          <w:i w:val="false"/>
          <w:color w:val="000000"/>
          <w:sz w:val="28"/>
        </w:rPr>
        <w:t>
      "Қазақстан Республикасы Мемлекеттік қызмет істері министрлігінің аумақтық органының басшысы".</w:t>
      </w:r>
    </w:p>
    <w:bookmarkEnd w:id="33"/>
    <w:bookmarkStart w:name="z88" w:id="34"/>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34"/>
    <w:bookmarkStart w:name="z89" w:id="3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5"/>
    <w:bookmarkStart w:name="z90" w:id="3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bookmarkEnd w:id="36"/>
    <w:bookmarkStart w:name="z91" w:id="37"/>
    <w:p>
      <w:pPr>
        <w:spacing w:after="0"/>
        <w:ind w:left="0"/>
        <w:jc w:val="both"/>
      </w:pPr>
      <w:r>
        <w:rPr>
          <w:rFonts w:ascii="Times New Roman"/>
          <w:b w:val="false"/>
          <w:i w:val="false"/>
          <w:color w:val="000000"/>
          <w:sz w:val="28"/>
        </w:rPr>
        <w:t>
      "Қазақстан Республикасының Әділет министрі" деген жолдан кейін мынадай мазмұндағы жолмен толықтырылсын:</w:t>
      </w:r>
    </w:p>
    <w:bookmarkEnd w:id="37"/>
    <w:bookmarkStart w:name="z92" w:id="38"/>
    <w:p>
      <w:pPr>
        <w:spacing w:after="0"/>
        <w:ind w:left="0"/>
        <w:jc w:val="both"/>
      </w:pPr>
      <w:r>
        <w:rPr>
          <w:rFonts w:ascii="Times New Roman"/>
          <w:b w:val="false"/>
          <w:i w:val="false"/>
          <w:color w:val="000000"/>
          <w:sz w:val="28"/>
        </w:rPr>
        <w:t>
      "Қазақстан Республикасының Мемлекеттік қызмет істері министрі";</w:t>
      </w:r>
    </w:p>
    <w:bookmarkEnd w:id="38"/>
    <w:bookmarkStart w:name="z93" w:id="39"/>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жанындағы Сыбайлас жемқорлыққа қарсы іс-қимыл мәселелері жөніндегі қоғамдық кеңестің төрағасы (келісім бойынша)" деген жол алып тасталсын;</w:t>
      </w:r>
    </w:p>
    <w:bookmarkEnd w:id="39"/>
    <w:bookmarkStart w:name="z94" w:id="40"/>
    <w:p>
      <w:pPr>
        <w:spacing w:after="0"/>
        <w:ind w:left="0"/>
        <w:jc w:val="both"/>
      </w:pPr>
      <w:r>
        <w:rPr>
          <w:rFonts w:ascii="Times New Roman"/>
          <w:b w:val="false"/>
          <w:i w:val="false"/>
          <w:color w:val="000000"/>
          <w:sz w:val="28"/>
        </w:rPr>
        <w:t>
      "Қазақстан Республикасының Ішкі істер министрлігі жанындағы Қоғамдық кеңестің төрағасы (келісім бойынша)" деген жолдан кейін мынадай мазмұндағы жолмен толықтырылсын:</w:t>
      </w:r>
    </w:p>
    <w:bookmarkEnd w:id="40"/>
    <w:bookmarkStart w:name="z95" w:id="41"/>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жанындағы Қоғамдық кеңестің төрағасы (келісім бойынша)".</w:t>
      </w:r>
    </w:p>
    <w:bookmarkEnd w:id="41"/>
    <w:bookmarkStart w:name="z96" w:id="42"/>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2"/>
    <w:bookmarkStart w:name="z97"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3"/>
    <w:bookmarkStart w:name="z98" w:id="44"/>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4"/>
    <w:bookmarkStart w:name="z99" w:id="45"/>
    <w:p>
      <w:pPr>
        <w:spacing w:after="0"/>
        <w:ind w:left="0"/>
        <w:jc w:val="both"/>
      </w:pPr>
      <w:r>
        <w:rPr>
          <w:rFonts w:ascii="Times New Roman"/>
          <w:b w:val="false"/>
          <w:i w:val="false"/>
          <w:color w:val="000000"/>
          <w:sz w:val="28"/>
        </w:rPr>
        <w:t>
      5-тармақ мынадай редакцияда жазылсын:</w:t>
      </w:r>
    </w:p>
    <w:bookmarkEnd w:id="45"/>
    <w:bookmarkStart w:name="z100" w:id="46"/>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Мемлекеттік қызмет істері министрлігінің сыбайлас жемқорлыққа қарсы іс-қимыл ұлттық бюросының және Қазақстан Республикасы Қаржы министрлігі Мемлекеттік кірістер комитетінің офицер атағы бар және (немесе) құқық қорғау қызметін іске асыратын қызметкерлері.".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158 Жарлығына</w:t>
            </w:r>
            <w:r>
              <w:br/>
            </w:r>
            <w:r>
              <w:rPr>
                <w:rFonts w:ascii="Times New Roman"/>
                <w:b w:val="false"/>
                <w:i w:val="false"/>
                <w:color w:val="000000"/>
                <w:sz w:val="20"/>
              </w:rPr>
              <w:t>ҚОСЫМША</w:t>
            </w:r>
          </w:p>
        </w:tc>
      </w:tr>
    </w:tbl>
    <w:bookmarkStart w:name="z102" w:id="4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7"/>
    <w:bookmarkStart w:name="z103" w:id="48"/>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қызметкерлері антының мәтінін бекіту туралы" Қазақстан Республикасы Президентінің 2002 жылғы 2 желтоқсандағы № 978 </w:t>
      </w:r>
      <w:r>
        <w:rPr>
          <w:rFonts w:ascii="Times New Roman"/>
          <w:b w:val="false"/>
          <w:i w:val="false"/>
          <w:color w:val="000000"/>
          <w:sz w:val="28"/>
        </w:rPr>
        <w:t>Жарлығы</w:t>
      </w:r>
      <w:r>
        <w:rPr>
          <w:rFonts w:ascii="Times New Roman"/>
          <w:b w:val="false"/>
          <w:i w:val="false"/>
          <w:color w:val="000000"/>
          <w:sz w:val="28"/>
        </w:rPr>
        <w:t>.</w:t>
      </w:r>
    </w:p>
    <w:bookmarkEnd w:id="48"/>
    <w:bookmarkStart w:name="z104" w:id="49"/>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w:t>
      </w:r>
      <w:r>
        <w:rPr>
          <w:rFonts w:ascii="Times New Roman"/>
          <w:b w:val="false"/>
          <w:i w:val="false"/>
          <w:color w:val="000000"/>
          <w:sz w:val="28"/>
        </w:rPr>
        <w:t>Жарлығы</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сондай-ақ жоғарыда аталған Жарлықпен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24-тармақтарын</w:t>
      </w:r>
      <w:r>
        <w:rPr>
          <w:rFonts w:ascii="Times New Roman"/>
          <w:b w:val="false"/>
          <w:i w:val="false"/>
          <w:color w:val="000000"/>
          <w:sz w:val="28"/>
        </w:rPr>
        <w:t xml:space="preserve"> қоспағанда (Қазақстан Республикасының ПҮАЖ-ы, 2014 ж., № 54, 532-құжат).</w:t>
      </w:r>
    </w:p>
    <w:bookmarkEnd w:id="49"/>
    <w:bookmarkStart w:name="z105" w:id="50"/>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