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4c77" w14:textId="b2f4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9 маусымдағы Еуразиялық экономикалық қоғамдастықтың Дағдарысқа қарсы қорын құру туралы шартқа өзгерістер енгізу туралы хаттамаға және 2009 жылғы 9 маусымдағы Еуразиялық экономикалық қоғамдастықтың Дағдарысқа қарсы қорының қаражатын басқару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6 сәуірдегі № 1032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9 маусымдағы Еуразиялық экономикалық қоғамдастықтың Дағдарысқа қарсы қорын құру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және 2009 жылғы 9 маусымдағы Еуразиялық экономикалық қоғамдастықтың Дағдарысқа қарсы қорының қаражатын басқару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жобалары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2009 жылғы 9 маусымдағы Еуразиялық экономикалық қоғамдастықтың Дағдарысқа қарсы қорын құру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және 2009 жылғы 9 маусымдағы Еуразиялық экономикалық қоғамдастықтың Дағдарысқа қарсы қорының қаражатын басқару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6 сәуірдегі</w:t>
      </w:r>
      <w:r>
        <w:br/>
      </w:r>
      <w:r>
        <w:rPr>
          <w:rFonts w:ascii="Times New Roman"/>
          <w:b w:val="false"/>
          <w:i w:val="false"/>
          <w:color w:val="000000"/>
          <w:sz w:val="28"/>
        </w:rPr>
        <w:t xml:space="preserve">
      № 1032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2009 жылғы 9 маусымдағы Еуразиялық экономикалық қоғамдастықтық Дағдарысқа қарсы қорын құру туралы шартқа өзгерістер енгізу туралы хаттама</w:t>
      </w:r>
    </w:p>
    <w:bookmarkEnd w:id="3"/>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Қырғыз Республикасы, Ресей Федерациясы, Тәжікстан Республикасы және Армения Республикасы</w:t>
      </w:r>
      <w:r>
        <w:br/>
      </w: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шарттың (бұдан әрі - Шарт) </w:t>
      </w:r>
      <w:r>
        <w:rPr>
          <w:rFonts w:ascii="Times New Roman"/>
          <w:b w:val="false"/>
          <w:i w:val="false"/>
          <w:color w:val="000000"/>
          <w:sz w:val="28"/>
        </w:rPr>
        <w:t>6-бабына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Шартқа мынадай өзгерістер енгізілсін:</w:t>
      </w:r>
      <w:r>
        <w:br/>
      </w:r>
      <w:r>
        <w:rPr>
          <w:rFonts w:ascii="Times New Roman"/>
          <w:b w:val="false"/>
          <w:i w:val="false"/>
          <w:color w:val="000000"/>
          <w:sz w:val="28"/>
        </w:rPr>
        <w:t>
      1. Шарттың және Шарттың ажырамас бөлігі болып табылатын Еуразиялық экономикалық қоғамдастықтың Дағдарысқа қарсы қоры туралы </w:t>
      </w:r>
      <w:r>
        <w:rPr>
          <w:rFonts w:ascii="Times New Roman"/>
          <w:b w:val="false"/>
          <w:i w:val="false"/>
          <w:color w:val="000000"/>
          <w:sz w:val="28"/>
        </w:rPr>
        <w:t>ереженің</w:t>
      </w:r>
      <w:r>
        <w:rPr>
          <w:rFonts w:ascii="Times New Roman"/>
          <w:b w:val="false"/>
          <w:i w:val="false"/>
          <w:color w:val="000000"/>
          <w:sz w:val="28"/>
        </w:rPr>
        <w:t xml:space="preserve"> (бұдан әрі - Ереже) атауындағы және мәтіні бойынша «Еуразиялық экономикалық қоғамдастықтың Дағдарысқа қарсы қоры» деген сөздер тиіс септікте «Еуразиялық тұрақтандыру және даму қоры»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Шарттың </w:t>
      </w:r>
      <w:r>
        <w:rPr>
          <w:rFonts w:ascii="Times New Roman"/>
          <w:b w:val="false"/>
          <w:i w:val="false"/>
          <w:color w:val="000000"/>
          <w:sz w:val="28"/>
        </w:rPr>
        <w:t>2-бабының</w:t>
      </w:r>
      <w:r>
        <w:rPr>
          <w:rFonts w:ascii="Times New Roman"/>
          <w:b w:val="false"/>
          <w:i w:val="false"/>
          <w:color w:val="000000"/>
          <w:sz w:val="28"/>
        </w:rPr>
        <w:t xml:space="preserve"> 4-абзацындағы «қаржыландыру үшін пайдаланылады.» деген сөздер «қаржыландыру;» деген сөзбен ауыстырылып, мынадай мазмұндағы 5-абзацпен толықтырылсын:</w:t>
      </w:r>
      <w:r>
        <w:br/>
      </w:r>
      <w:r>
        <w:rPr>
          <w:rFonts w:ascii="Times New Roman"/>
          <w:b w:val="false"/>
          <w:i w:val="false"/>
          <w:color w:val="000000"/>
          <w:sz w:val="28"/>
        </w:rPr>
        <w:t>
</w:t>
      </w:r>
      <w:r>
        <w:rPr>
          <w:rFonts w:ascii="Times New Roman"/>
          <w:b w:val="false"/>
          <w:i w:val="false"/>
          <w:color w:val="000000"/>
          <w:sz w:val="28"/>
        </w:rPr>
        <w:t>
      «- әлеуметтік салалардағы мемлекеттік бағдарламаларды қаржыландыру үшін кіріс деңгейі төмен Қорға қатысушы мемлекеттерге гранттар беру үшін пайдаланылады.».</w:t>
      </w:r>
      <w:r>
        <w:br/>
      </w:r>
      <w:r>
        <w:rPr>
          <w:rFonts w:ascii="Times New Roman"/>
          <w:b w:val="false"/>
          <w:i w:val="false"/>
          <w:color w:val="000000"/>
          <w:sz w:val="28"/>
        </w:rPr>
        <w:t>
</w:t>
      </w:r>
      <w:r>
        <w:rPr>
          <w:rFonts w:ascii="Times New Roman"/>
          <w:b w:val="false"/>
          <w:i w:val="false"/>
          <w:color w:val="000000"/>
          <w:sz w:val="28"/>
        </w:rPr>
        <w:t>
      3. Шарттың </w:t>
      </w:r>
      <w:r>
        <w:rPr>
          <w:rFonts w:ascii="Times New Roman"/>
          <w:b w:val="false"/>
          <w:i w:val="false"/>
          <w:color w:val="000000"/>
          <w:sz w:val="28"/>
        </w:rPr>
        <w:t>2-бабының</w:t>
      </w:r>
      <w:r>
        <w:rPr>
          <w:rFonts w:ascii="Times New Roman"/>
          <w:b w:val="false"/>
          <w:i w:val="false"/>
          <w:color w:val="000000"/>
          <w:sz w:val="28"/>
        </w:rPr>
        <w:t xml:space="preserve"> 5-абзацы «қаражаты» деген сөзден кейін «әлеуметтік салалардағы мемлекеттік бағдарламаларды қаржыландыру үшін Қордың таза үлесі есебінен гранттар беруді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Шарттың </w:t>
      </w:r>
      <w:r>
        <w:rPr>
          <w:rFonts w:ascii="Times New Roman"/>
          <w:b w:val="false"/>
          <w:i w:val="false"/>
          <w:color w:val="000000"/>
          <w:sz w:val="28"/>
        </w:rPr>
        <w:t>5-бабындағы</w:t>
      </w:r>
      <w:r>
        <w:rPr>
          <w:rFonts w:ascii="Times New Roman"/>
          <w:b w:val="false"/>
          <w:i w:val="false"/>
          <w:color w:val="000000"/>
          <w:sz w:val="28"/>
        </w:rPr>
        <w:t xml:space="preserve"> «ЕурАзЭҚ Интеграциялық Комитеті» деген сөздер «Ресей Федерациясының Сыртқы істер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Шарттың </w:t>
      </w:r>
      <w:r>
        <w:rPr>
          <w:rFonts w:ascii="Times New Roman"/>
          <w:b w:val="false"/>
          <w:i w:val="false"/>
          <w:color w:val="000000"/>
          <w:sz w:val="28"/>
        </w:rPr>
        <w:t>6-бабы</w:t>
      </w:r>
      <w:r>
        <w:rPr>
          <w:rFonts w:ascii="Times New Roman"/>
          <w:b w:val="false"/>
          <w:i w:val="false"/>
          <w:color w:val="000000"/>
          <w:sz w:val="28"/>
        </w:rPr>
        <w:t xml:space="preserve"> мынадай мазмұндағы 2-абзацпен толықтырылсын:</w:t>
      </w:r>
      <w:r>
        <w:br/>
      </w:r>
      <w:r>
        <w:rPr>
          <w:rFonts w:ascii="Times New Roman"/>
          <w:b w:val="false"/>
          <w:i w:val="false"/>
          <w:color w:val="000000"/>
          <w:sz w:val="28"/>
        </w:rPr>
        <w:t>
</w:t>
      </w:r>
      <w:r>
        <w:rPr>
          <w:rFonts w:ascii="Times New Roman"/>
          <w:b w:val="false"/>
          <w:i w:val="false"/>
          <w:color w:val="000000"/>
          <w:sz w:val="28"/>
        </w:rPr>
        <w:t>
      «Өзгерістер енгізу туралы хаттамалар күшіне енгеннен кейін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6. Ереженің 13-бабы 2-тармағының </w:t>
      </w:r>
      <w:r>
        <w:rPr>
          <w:rFonts w:ascii="Times New Roman"/>
          <w:b w:val="false"/>
          <w:i w:val="false"/>
          <w:color w:val="000000"/>
          <w:sz w:val="28"/>
        </w:rPr>
        <w:t>м) тармақшасының</w:t>
      </w:r>
      <w:r>
        <w:br/>
      </w:r>
      <w:r>
        <w:rPr>
          <w:rFonts w:ascii="Times New Roman"/>
          <w:b w:val="false"/>
          <w:i w:val="false"/>
          <w:color w:val="000000"/>
          <w:sz w:val="28"/>
        </w:rPr>
        <w:t>
4-абзацындағы «қарайды және бекітеді» деген сөздер алып тасталып, мынадай мазмұндағы жаңа 5-абзацпен толықтырылсын:</w:t>
      </w:r>
      <w:r>
        <w:br/>
      </w:r>
      <w:r>
        <w:rPr>
          <w:rFonts w:ascii="Times New Roman"/>
          <w:b w:val="false"/>
          <w:i w:val="false"/>
          <w:color w:val="000000"/>
          <w:sz w:val="28"/>
        </w:rPr>
        <w:t>
</w:t>
      </w:r>
      <w:r>
        <w:rPr>
          <w:rFonts w:ascii="Times New Roman"/>
          <w:b w:val="false"/>
          <w:i w:val="false"/>
          <w:color w:val="000000"/>
          <w:sz w:val="28"/>
        </w:rPr>
        <w:t>
      «- әлеуметтік салалардағы мемлекеттік бағдарламаларды қаржыландыру үшін Қор қаражатынан гранттар беру тәртібін қарайды және қабылдайды;».</w:t>
      </w:r>
      <w:r>
        <w:br/>
      </w:r>
      <w:r>
        <w:rPr>
          <w:rFonts w:ascii="Times New Roman"/>
          <w:b w:val="false"/>
          <w:i w:val="false"/>
          <w:color w:val="000000"/>
          <w:sz w:val="28"/>
        </w:rPr>
        <w:t>
</w:t>
      </w:r>
      <w:r>
        <w:rPr>
          <w:rFonts w:ascii="Times New Roman"/>
          <w:b w:val="false"/>
          <w:i w:val="false"/>
          <w:color w:val="000000"/>
          <w:sz w:val="28"/>
        </w:rPr>
        <w:t>
      7. Ереженің 17-бабының </w:t>
      </w:r>
      <w:r>
        <w:rPr>
          <w:rFonts w:ascii="Times New Roman"/>
          <w:b w:val="false"/>
          <w:i w:val="false"/>
          <w:color w:val="000000"/>
          <w:sz w:val="28"/>
        </w:rPr>
        <w:t>2-тармағындағы</w:t>
      </w:r>
      <w:r>
        <w:rPr>
          <w:rFonts w:ascii="Times New Roman"/>
          <w:b w:val="false"/>
          <w:i w:val="false"/>
          <w:color w:val="000000"/>
          <w:sz w:val="28"/>
        </w:rPr>
        <w:t xml:space="preserve"> «ЕурАзЭҚ-тың</w:t>
      </w:r>
      <w:r>
        <w:br/>
      </w:r>
      <w:r>
        <w:rPr>
          <w:rFonts w:ascii="Times New Roman"/>
          <w:b w:val="false"/>
          <w:i w:val="false"/>
          <w:color w:val="000000"/>
          <w:sz w:val="28"/>
        </w:rPr>
        <w:t>
Интеграциялық Комитетінің хатшылығы» деген сөздер «Еуразия даму банкі» деген сөздермен ауыстырылсын.</w:t>
      </w:r>
    </w:p>
    <w:bookmarkEnd w:id="5"/>
    <w:bookmarkStart w:name="z19" w:id="6"/>
    <w:p>
      <w:pPr>
        <w:spacing w:after="0"/>
        <w:ind w:left="0"/>
        <w:jc w:val="left"/>
      </w:pPr>
      <w:r>
        <w:rPr>
          <w:rFonts w:ascii="Times New Roman"/>
          <w:b/>
          <w:i w:val="false"/>
          <w:color w:val="000000"/>
        </w:rPr>
        <w:t xml:space="preserve"> 
2-бап</w:t>
      </w:r>
    </w:p>
    <w:bookmarkEnd w:id="6"/>
    <w:bookmarkStart w:name="z20" w:id="7"/>
    <w:p>
      <w:pPr>
        <w:spacing w:after="0"/>
        <w:ind w:left="0"/>
        <w:jc w:val="both"/>
      </w:pPr>
      <w:r>
        <w:rPr>
          <w:rFonts w:ascii="Times New Roman"/>
          <w:b w:val="false"/>
          <w:i w:val="false"/>
          <w:color w:val="000000"/>
          <w:sz w:val="28"/>
        </w:rPr>
        <w:t>
      1. Осы Хаттаманы, оған осы ережені қолданбау туралы ескертпе</w:t>
      </w:r>
      <w:r>
        <w:br/>
      </w:r>
      <w:r>
        <w:rPr>
          <w:rFonts w:ascii="Times New Roman"/>
          <w:b w:val="false"/>
          <w:i w:val="false"/>
          <w:color w:val="000000"/>
          <w:sz w:val="28"/>
        </w:rPr>
        <w:t>
жасаған Тарапты қоспағанда, Тараптар қол қойылған күнінен бастап уақытша қолданады. Осы Хаттамаға басқа ескертпелер жасауға жол берілмейді.</w:t>
      </w:r>
      <w:r>
        <w:br/>
      </w:r>
      <w:r>
        <w:rPr>
          <w:rFonts w:ascii="Times New Roman"/>
          <w:b w:val="false"/>
          <w:i w:val="false"/>
          <w:color w:val="000000"/>
          <w:sz w:val="28"/>
        </w:rPr>
        <w:t>
      Осы Хаттама Тараптар үшін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2. Осы Хаттаманы түсіндіруге және (немесе) қолдануға байланысты даулар Шарттың </w:t>
      </w:r>
      <w:r>
        <w:rPr>
          <w:rFonts w:ascii="Times New Roman"/>
          <w:b w:val="false"/>
          <w:i w:val="false"/>
          <w:color w:val="000000"/>
          <w:sz w:val="28"/>
        </w:rPr>
        <w:t>7-бабына</w:t>
      </w:r>
      <w:r>
        <w:rPr>
          <w:rFonts w:ascii="Times New Roman"/>
          <w:b w:val="false"/>
          <w:i w:val="false"/>
          <w:color w:val="000000"/>
          <w:sz w:val="28"/>
        </w:rPr>
        <w:t xml:space="preserve"> сәйкес шешіледі.</w:t>
      </w:r>
    </w:p>
    <w:bookmarkEnd w:id="7"/>
    <w:p>
      <w:pPr>
        <w:spacing w:after="0"/>
        <w:ind w:left="0"/>
        <w:jc w:val="both"/>
      </w:pPr>
      <w:r>
        <w:rPr>
          <w:rFonts w:ascii="Times New Roman"/>
          <w:b w:val="false"/>
          <w:i w:val="false"/>
          <w:color w:val="000000"/>
          <w:sz w:val="28"/>
        </w:rPr>
        <w:t>      ________ жылғы «___» ____________ __________қаласында орыс тілінде бір төлнұсқа данада жасалды.</w:t>
      </w:r>
      <w:r>
        <w:br/>
      </w:r>
      <w:r>
        <w:rPr>
          <w:rFonts w:ascii="Times New Roman"/>
          <w:b w:val="false"/>
          <w:i w:val="false"/>
          <w:color w:val="000000"/>
          <w:sz w:val="28"/>
        </w:rPr>
        <w:t>
      Осы Хаттаманың төлнұсқа данасы Шарттың 5-бабында көрсетілген Депозитарийде сақталады, ол әрбір Тарапқа және Шартқа қосылған мемлекеттерге және халықаралық ұйымдарға оның куәландырылған көшірмесін жібереді.</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    Федерациясы үшін          Республикасы үшін    Республикасы үшін</w:t>
      </w:r>
    </w:p>
    <w:bookmarkStart w:name="z22"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6 сәуірдегі</w:t>
      </w:r>
      <w:r>
        <w:br/>
      </w:r>
      <w:r>
        <w:rPr>
          <w:rFonts w:ascii="Times New Roman"/>
          <w:b w:val="false"/>
          <w:i w:val="false"/>
          <w:color w:val="000000"/>
          <w:sz w:val="28"/>
        </w:rPr>
        <w:t xml:space="preserve">
№ 1032 Жарлығымен  </w:t>
      </w:r>
      <w:r>
        <w:br/>
      </w:r>
      <w:r>
        <w:rPr>
          <w:rFonts w:ascii="Times New Roman"/>
          <w:b w:val="false"/>
          <w:i w:val="false"/>
          <w:color w:val="000000"/>
          <w:sz w:val="28"/>
        </w:rPr>
        <w:t xml:space="preserve">
МАҚҰЛДАНҒАН     </w:t>
      </w:r>
    </w:p>
    <w:bookmarkEnd w:id="8"/>
    <w:bookmarkStart w:name="z35" w:id="9"/>
    <w:p>
      <w:pPr>
        <w:spacing w:after="0"/>
        <w:ind w:left="0"/>
        <w:jc w:val="both"/>
      </w:pPr>
      <w:r>
        <w:rPr>
          <w:rFonts w:ascii="Times New Roman"/>
          <w:b w:val="false"/>
          <w:i w:val="false"/>
          <w:color w:val="000000"/>
          <w:sz w:val="28"/>
        </w:rPr>
        <w:t>
Жоба</w:t>
      </w:r>
    </w:p>
    <w:bookmarkEnd w:id="9"/>
    <w:bookmarkStart w:name="z23" w:id="10"/>
    <w:p>
      <w:pPr>
        <w:spacing w:after="0"/>
        <w:ind w:left="0"/>
        <w:jc w:val="left"/>
      </w:pPr>
      <w:r>
        <w:rPr>
          <w:rFonts w:ascii="Times New Roman"/>
          <w:b/>
          <w:i w:val="false"/>
          <w:color w:val="000000"/>
        </w:rPr>
        <w:t xml:space="preserve"> 
2009 жылғы 9 маусымдағы Еуразиялық экономикалық қоғамдастықтың</w:t>
      </w:r>
      <w:r>
        <w:br/>
      </w:r>
      <w:r>
        <w:rPr>
          <w:rFonts w:ascii="Times New Roman"/>
          <w:b/>
          <w:i w:val="false"/>
          <w:color w:val="000000"/>
        </w:rPr>
        <w:t>
Дағдарысқа қарсы қорының қаражатын басқару туралы келісімге</w:t>
      </w:r>
      <w:r>
        <w:br/>
      </w:r>
      <w:r>
        <w:rPr>
          <w:rFonts w:ascii="Times New Roman"/>
          <w:b/>
          <w:i w:val="false"/>
          <w:color w:val="000000"/>
        </w:rPr>
        <w:t>
өзгерістер енгізу туралы хаттама</w:t>
      </w:r>
    </w:p>
    <w:bookmarkEnd w:id="10"/>
    <w:p>
      <w:pPr>
        <w:spacing w:after="0"/>
        <w:ind w:left="0"/>
        <w:jc w:val="both"/>
      </w:pPr>
      <w:r>
        <w:rPr>
          <w:rFonts w:ascii="Times New Roman"/>
          <w:b w:val="false"/>
          <w:i w:val="false"/>
          <w:color w:val="000000"/>
          <w:sz w:val="28"/>
        </w:rPr>
        <w:t>      2009 жылғы 9 маусымдағы Еуразиялық экономикалық қоғамдастықтың Дағдарысқа қарсы қорын құру туралы </w:t>
      </w:r>
      <w:r>
        <w:rPr>
          <w:rFonts w:ascii="Times New Roman"/>
          <w:b w:val="false"/>
          <w:i w:val="false"/>
          <w:color w:val="000000"/>
          <w:sz w:val="28"/>
        </w:rPr>
        <w:t>шарт</w:t>
      </w:r>
      <w:r>
        <w:rPr>
          <w:rFonts w:ascii="Times New Roman"/>
          <w:b w:val="false"/>
          <w:i w:val="false"/>
          <w:color w:val="000000"/>
          <w:sz w:val="28"/>
        </w:rPr>
        <w:t xml:space="preserve"> негізінде Еуразиялық экономикалық қоғамдастықтың Дағдарысқа қарсы қорына қатысушылар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 (бұдан әрі - Қорға қатысушы мемлекеттер) бір тараптан және</w:t>
      </w:r>
      <w:r>
        <w:br/>
      </w:r>
      <w:r>
        <w:rPr>
          <w:rFonts w:ascii="Times New Roman"/>
          <w:b w:val="false"/>
          <w:i w:val="false"/>
          <w:color w:val="000000"/>
          <w:sz w:val="28"/>
        </w:rPr>
        <w:t>
      2006 жылғы 12 қаңтардағы Еуразия даму банкін құру туралы </w:t>
      </w:r>
      <w:r>
        <w:rPr>
          <w:rFonts w:ascii="Times New Roman"/>
          <w:b w:val="false"/>
          <w:i w:val="false"/>
          <w:color w:val="000000"/>
          <w:sz w:val="28"/>
        </w:rPr>
        <w:t>келісімге</w:t>
      </w:r>
      <w:r>
        <w:rPr>
          <w:rFonts w:ascii="Times New Roman"/>
          <w:b w:val="false"/>
          <w:i w:val="false"/>
          <w:color w:val="000000"/>
          <w:sz w:val="28"/>
        </w:rPr>
        <w:t xml:space="preserve"> сәйкес құрылған, халықаралық ұйым болып табылатын Еуразия даму банкі (бұдан әрі - Банк) екінші тараптан,</w:t>
      </w:r>
      <w:r>
        <w:br/>
      </w:r>
      <w:r>
        <w:rPr>
          <w:rFonts w:ascii="Times New Roman"/>
          <w:b w:val="false"/>
          <w:i w:val="false"/>
          <w:color w:val="000000"/>
          <w:sz w:val="28"/>
        </w:rPr>
        <w:t>
      бұдан әрі бірлесіп Тараптар деп атала отырып,</w:t>
      </w:r>
      <w:r>
        <w:br/>
      </w:r>
      <w:r>
        <w:rPr>
          <w:rFonts w:ascii="Times New Roman"/>
          <w:b w:val="false"/>
          <w:i w:val="false"/>
          <w:color w:val="000000"/>
          <w:sz w:val="28"/>
        </w:rPr>
        <w:t>
      2009 жылғы 9 маусымдағы Еуразиялық экономикалық қоғамдастықтың Дағдарысқа қарсы қорының қаражатын басқару туралы келісімнің (бұдан әрі - Келісім) 9-бабының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24" w:id="11"/>
    <w:p>
      <w:pPr>
        <w:spacing w:after="0"/>
        <w:ind w:left="0"/>
        <w:jc w:val="left"/>
      </w:pPr>
      <w:r>
        <w:rPr>
          <w:rFonts w:ascii="Times New Roman"/>
          <w:b/>
          <w:i w:val="false"/>
          <w:color w:val="000000"/>
        </w:rPr>
        <w:t xml:space="preserve"> 
1-бап</w:t>
      </w:r>
    </w:p>
    <w:bookmarkEnd w:id="11"/>
    <w:bookmarkStart w:name="z25" w:id="12"/>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1. </w:t>
      </w:r>
      <w:r>
        <w:rPr>
          <w:rFonts w:ascii="Times New Roman"/>
          <w:b w:val="false"/>
          <w:i w:val="false"/>
          <w:color w:val="000000"/>
          <w:sz w:val="28"/>
        </w:rPr>
        <w:t>Келісімнің</w:t>
      </w:r>
      <w:r>
        <w:rPr>
          <w:rFonts w:ascii="Times New Roman"/>
          <w:b w:val="false"/>
          <w:i w:val="false"/>
          <w:color w:val="000000"/>
          <w:sz w:val="28"/>
        </w:rPr>
        <w:t xml:space="preserve"> атауындағы, кіріспесіндегі және мәтіні бойынша «Еуразиялық экономикалық қоғамдастықтың Дағдарысқа қарсы қоры» және «ЕурАзЭҚ Дағдарысқа қарсы қоры» деген сөздер тиісті септікте «Еуразиялық тұрақтандыру және даму қоры»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Келісімнің </w:t>
      </w:r>
      <w:r>
        <w:rPr>
          <w:rFonts w:ascii="Times New Roman"/>
          <w:b w:val="false"/>
          <w:i w:val="false"/>
          <w:color w:val="000000"/>
          <w:sz w:val="28"/>
        </w:rPr>
        <w:t>1-бабы</w:t>
      </w:r>
      <w:r>
        <w:rPr>
          <w:rFonts w:ascii="Times New Roman"/>
          <w:b w:val="false"/>
          <w:i w:val="false"/>
          <w:color w:val="000000"/>
          <w:sz w:val="28"/>
        </w:rPr>
        <w:t xml:space="preserve"> мынадай мазмұндағы жаңа 6-тармақпен толықтырылсын:</w:t>
      </w:r>
      <w:r>
        <w:br/>
      </w:r>
      <w:r>
        <w:rPr>
          <w:rFonts w:ascii="Times New Roman"/>
          <w:b w:val="false"/>
          <w:i w:val="false"/>
          <w:color w:val="000000"/>
          <w:sz w:val="28"/>
        </w:rPr>
        <w:t>
</w:t>
      </w:r>
      <w:r>
        <w:rPr>
          <w:rFonts w:ascii="Times New Roman"/>
          <w:b w:val="false"/>
          <w:i w:val="false"/>
          <w:color w:val="000000"/>
          <w:sz w:val="28"/>
        </w:rPr>
        <w:t>
      «6. Банк Қор туралы ережеге және Қор қолданатын басқа да құжаттарға сәйкес Қор Кеңесі хатшылығының функцияларын орындайды. Банк көрсетілген функцияларды орындау кезінде өзінің Қор Кеңесінің хатшылығы ретінде әрекет ететінін көрсетеді.».</w:t>
      </w:r>
      <w:r>
        <w:br/>
      </w:r>
      <w:r>
        <w:rPr>
          <w:rFonts w:ascii="Times New Roman"/>
          <w:b w:val="false"/>
          <w:i w:val="false"/>
          <w:color w:val="000000"/>
          <w:sz w:val="28"/>
        </w:rPr>
        <w:t>
</w:t>
      </w:r>
      <w:r>
        <w:rPr>
          <w:rFonts w:ascii="Times New Roman"/>
          <w:b w:val="false"/>
          <w:i w:val="false"/>
          <w:color w:val="000000"/>
          <w:sz w:val="28"/>
        </w:rPr>
        <w:t>
      3. Келісімнің 2-бабы 3-тармағының </w:t>
      </w:r>
      <w:r>
        <w:rPr>
          <w:rFonts w:ascii="Times New Roman"/>
          <w:b w:val="false"/>
          <w:i w:val="false"/>
          <w:color w:val="000000"/>
          <w:sz w:val="28"/>
        </w:rPr>
        <w:t>м) тармақшасындағы</w:t>
      </w:r>
      <w:r>
        <w:rPr>
          <w:rFonts w:ascii="Times New Roman"/>
          <w:b w:val="false"/>
          <w:i w:val="false"/>
          <w:color w:val="000000"/>
          <w:sz w:val="28"/>
        </w:rPr>
        <w:t xml:space="preserve"> «кеңесі мен Қор Кеңесі хатшылығының» деген сөздер «кеңесінің» деген сөзбен ауыстырылсын.</w:t>
      </w:r>
      <w:r>
        <w:br/>
      </w:r>
      <w:r>
        <w:rPr>
          <w:rFonts w:ascii="Times New Roman"/>
          <w:b w:val="false"/>
          <w:i w:val="false"/>
          <w:color w:val="000000"/>
          <w:sz w:val="28"/>
        </w:rPr>
        <w:t>
</w:t>
      </w:r>
      <w:r>
        <w:rPr>
          <w:rFonts w:ascii="Times New Roman"/>
          <w:b w:val="false"/>
          <w:i w:val="false"/>
          <w:color w:val="000000"/>
          <w:sz w:val="28"/>
        </w:rPr>
        <w:t>
      4. Келісімнің 6-бабы </w:t>
      </w:r>
      <w:r>
        <w:rPr>
          <w:rFonts w:ascii="Times New Roman"/>
          <w:b w:val="false"/>
          <w:i w:val="false"/>
          <w:color w:val="000000"/>
          <w:sz w:val="28"/>
        </w:rPr>
        <w:t>1-тармағының</w:t>
      </w:r>
      <w:r>
        <w:rPr>
          <w:rFonts w:ascii="Times New Roman"/>
          <w:b w:val="false"/>
          <w:i w:val="false"/>
          <w:color w:val="000000"/>
          <w:sz w:val="28"/>
        </w:rPr>
        <w:t xml:space="preserve"> 1-абзацы «Қор қаражатын басқарушының» деген сөздерден кейін «және Қор Кеңесі хатшылығының»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Келісімнің 9-бабының </w:t>
      </w:r>
      <w:r>
        <w:rPr>
          <w:rFonts w:ascii="Times New Roman"/>
          <w:b w:val="false"/>
          <w:i w:val="false"/>
          <w:color w:val="000000"/>
          <w:sz w:val="28"/>
        </w:rPr>
        <w:t>1-тармағындағы</w:t>
      </w:r>
      <w:r>
        <w:rPr>
          <w:rFonts w:ascii="Times New Roman"/>
          <w:b w:val="false"/>
          <w:i w:val="false"/>
          <w:color w:val="000000"/>
          <w:sz w:val="28"/>
        </w:rPr>
        <w:t xml:space="preserve"> «ЕурАзЭҚ Интеграциялық Комитеті» деген сөздер «Ресей Федерациясының Сыртқы істер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Келісімнің 9-бабының </w:t>
      </w:r>
      <w:r>
        <w:rPr>
          <w:rFonts w:ascii="Times New Roman"/>
          <w:b w:val="false"/>
          <w:i w:val="false"/>
          <w:color w:val="000000"/>
          <w:sz w:val="28"/>
        </w:rPr>
        <w:t>2-тармағы</w:t>
      </w:r>
      <w:r>
        <w:rPr>
          <w:rFonts w:ascii="Times New Roman"/>
          <w:b w:val="false"/>
          <w:i w:val="false"/>
          <w:color w:val="000000"/>
          <w:sz w:val="28"/>
        </w:rPr>
        <w:t xml:space="preserve"> «ресімделеді» деген сөзден кейін «, олар Депозитарий Қорға қатысушылардан және Банктен олардың күшіне енуі үшін қажетті ішкі рәсімдердің орындалғаны туралы соңғы жазбаша хабарламаны алған күннен бастап күшіне енеді. Өзгерістер енгізу туралы хаттамалар күшіне енгеннен кейін осы Келісімнің ажырамас бөлігі болып табылады.» деген сөздермен толықтырылсын.</w:t>
      </w:r>
    </w:p>
    <w:bookmarkEnd w:id="12"/>
    <w:bookmarkStart w:name="z32" w:id="13"/>
    <w:p>
      <w:pPr>
        <w:spacing w:after="0"/>
        <w:ind w:left="0"/>
        <w:jc w:val="left"/>
      </w:pPr>
      <w:r>
        <w:rPr>
          <w:rFonts w:ascii="Times New Roman"/>
          <w:b/>
          <w:i w:val="false"/>
          <w:color w:val="000000"/>
        </w:rPr>
        <w:t xml:space="preserve"> 
2-бап</w:t>
      </w:r>
    </w:p>
    <w:bookmarkEnd w:id="13"/>
    <w:bookmarkStart w:name="z33" w:id="14"/>
    <w:p>
      <w:pPr>
        <w:spacing w:after="0"/>
        <w:ind w:left="0"/>
        <w:jc w:val="both"/>
      </w:pPr>
      <w:r>
        <w:rPr>
          <w:rFonts w:ascii="Times New Roman"/>
          <w:b w:val="false"/>
          <w:i w:val="false"/>
          <w:color w:val="000000"/>
          <w:sz w:val="28"/>
        </w:rPr>
        <w:t>
      1. Осы Хаттаманы, оған осы ережені қолданбау туралы ескертпе жасаған Тарапты қоспағанда, Тараптар қол қойылған күнінен бастап уақытша қолданады. Осы Хаттамаға басқа ескертпелер жасауға жол берілмейді.</w:t>
      </w:r>
      <w:r>
        <w:br/>
      </w:r>
      <w:r>
        <w:rPr>
          <w:rFonts w:ascii="Times New Roman"/>
          <w:b w:val="false"/>
          <w:i w:val="false"/>
          <w:color w:val="000000"/>
          <w:sz w:val="28"/>
        </w:rPr>
        <w:t>
      Осы Хаттама Депозитарий Қорға қатысушылардан және Банктен оның күшіне енуі үшін қажетті ішкі рәсімдердің орындалғаны туралы соңғы жазбаша хабарламаны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Хаттаманы түсіндіруге және (немесе) қолдануға байланысты даулар Келісімнің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шешіледі.</w:t>
      </w:r>
    </w:p>
    <w:bookmarkEnd w:id="14"/>
    <w:p>
      <w:pPr>
        <w:spacing w:after="0"/>
        <w:ind w:left="0"/>
        <w:jc w:val="both"/>
      </w:pPr>
      <w:r>
        <w:rPr>
          <w:rFonts w:ascii="Times New Roman"/>
          <w:b w:val="false"/>
          <w:i w:val="false"/>
          <w:color w:val="000000"/>
          <w:sz w:val="28"/>
        </w:rPr>
        <w:t>      _____ жылғы «___» __________ _________ қаласында орыс тілінде бір төлнұсқа данада жасалды.</w:t>
      </w:r>
      <w:r>
        <w:br/>
      </w:r>
      <w:r>
        <w:rPr>
          <w:rFonts w:ascii="Times New Roman"/>
          <w:b w:val="false"/>
          <w:i w:val="false"/>
          <w:color w:val="000000"/>
          <w:sz w:val="28"/>
        </w:rPr>
        <w:t>
      Осы Хаттаманың төлнұсқа данасы Келісімнің 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Депозитарийде сақталады, ол Қорға қатысушы мемлекеттерге, Банкке, сондай-ақ Келісімге қосылған мемлекеттерге және халықаралық ұйымдарға оның куәландырылған көшірмесін жібереді.</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Республикасы үшін</w:t>
      </w:r>
    </w:p>
    <w:p>
      <w:pPr>
        <w:spacing w:after="0"/>
        <w:ind w:left="0"/>
        <w:jc w:val="both"/>
      </w:pPr>
      <w:r>
        <w:rPr>
          <w:rFonts w:ascii="Times New Roman"/>
          <w:b w:val="false"/>
          <w:i/>
          <w:color w:val="000000"/>
          <w:sz w:val="28"/>
        </w:rPr>
        <w:t>      Ресей                 Тәжікстан                Армения</w:t>
      </w:r>
      <w:r>
        <w:br/>
      </w:r>
      <w:r>
        <w:rPr>
          <w:rFonts w:ascii="Times New Roman"/>
          <w:b w:val="false"/>
          <w:i w:val="false"/>
          <w:color w:val="000000"/>
          <w:sz w:val="28"/>
        </w:rPr>
        <w:t>
</w:t>
      </w:r>
      <w:r>
        <w:rPr>
          <w:rFonts w:ascii="Times New Roman"/>
          <w:b w:val="false"/>
          <w:i/>
          <w:color w:val="000000"/>
          <w:sz w:val="28"/>
        </w:rPr>
        <w:t>Федерациясы үшін        Республикасы үшін      Республикасы үшін</w:t>
      </w:r>
    </w:p>
    <w:p>
      <w:pPr>
        <w:spacing w:after="0"/>
        <w:ind w:left="0"/>
        <w:jc w:val="both"/>
      </w:pPr>
      <w:r>
        <w:rPr>
          <w:rFonts w:ascii="Times New Roman"/>
          <w:b w:val="false"/>
          <w:i/>
          <w:color w:val="000000"/>
          <w:sz w:val="28"/>
        </w:rPr>
        <w:t>      Еуразия даму банкі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