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9623" w14:textId="dc59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туралы</w:t>
      </w:r>
    </w:p>
    <w:p>
      <w:pPr>
        <w:spacing w:after="0"/>
        <w:ind w:left="0"/>
        <w:jc w:val="both"/>
      </w:pPr>
      <w:r>
        <w:rPr>
          <w:rFonts w:ascii="Times New Roman"/>
          <w:b w:val="false"/>
          <w:i w:val="false"/>
          <w:color w:val="000000"/>
          <w:sz w:val="28"/>
        </w:rPr>
        <w:t>Қазақстан Республикасы Президентінің 2016 жылғы 3 ақпандағы № 188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20) тармақшасына</w:t>
      </w:r>
      <w:r>
        <w:rPr>
          <w:rFonts w:ascii="Times New Roman"/>
          <w:b w:val="false"/>
          <w:i w:val="false"/>
          <w:color w:val="000000"/>
          <w:sz w:val="28"/>
        </w:rPr>
        <w:t xml:space="preserve">, 82-бабының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Жоғары Сот Кеңесі туралы" 2015 жылғы 4 желтоқсандағы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Қазақстан Республикасының Жоғары Сот Кеңесі құрылсын.</w:t>
      </w:r>
    </w:p>
    <w:bookmarkEnd w:id="1"/>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3 ақпандағы</w:t>
            </w:r>
            <w:r>
              <w:br/>
            </w:r>
            <w:r>
              <w:rPr>
                <w:rFonts w:ascii="Times New Roman"/>
                <w:b w:val="false"/>
                <w:i w:val="false"/>
                <w:color w:val="000000"/>
                <w:sz w:val="20"/>
              </w:rPr>
              <w:t>№ 188 Жарлығына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Қазақстан Республикасының Жоғары Сот Кеңесінің</w:t>
      </w:r>
      <w:r>
        <w:br/>
      </w:r>
      <w:r>
        <w:rPr>
          <w:rFonts w:ascii="Times New Roman"/>
          <w:b/>
          <w:i w:val="false"/>
          <w:color w:val="000000"/>
        </w:rPr>
        <w:t>ҚҰРАМЫ</w:t>
      </w:r>
    </w:p>
    <w:bookmarkEnd w:id="4"/>
    <w:p>
      <w:pPr>
        <w:spacing w:after="0"/>
        <w:ind w:left="0"/>
        <w:jc w:val="both"/>
      </w:pPr>
      <w:r>
        <w:rPr>
          <w:rFonts w:ascii="Times New Roman"/>
          <w:b w:val="false"/>
          <w:i w:val="false"/>
          <w:color w:val="ff0000"/>
          <w:sz w:val="28"/>
        </w:rPr>
        <w:t xml:space="preserve">
      Ескерту. Құрамға өзгерістер енгізілді - ҚР Президентінің 27.09.2016 </w:t>
      </w:r>
      <w:r>
        <w:rPr>
          <w:rFonts w:ascii="Times New Roman"/>
          <w:b w:val="false"/>
          <w:i w:val="false"/>
          <w:color w:val="ff0000"/>
          <w:sz w:val="28"/>
        </w:rPr>
        <w:t>№ 341</w:t>
      </w:r>
      <w:r>
        <w:rPr>
          <w:rFonts w:ascii="Times New Roman"/>
          <w:b w:val="false"/>
          <w:i w:val="false"/>
          <w:color w:val="ff0000"/>
          <w:sz w:val="28"/>
        </w:rPr>
        <w:t xml:space="preserve">; 13.06.2018 </w:t>
      </w:r>
      <w:r>
        <w:rPr>
          <w:rFonts w:ascii="Times New Roman"/>
          <w:b w:val="false"/>
          <w:i w:val="false"/>
          <w:color w:val="ff0000"/>
          <w:sz w:val="28"/>
        </w:rPr>
        <w:t>№ 701</w:t>
      </w:r>
      <w:r>
        <w:rPr>
          <w:rFonts w:ascii="Times New Roman"/>
          <w:b w:val="false"/>
          <w:i w:val="false"/>
          <w:color w:val="ff0000"/>
          <w:sz w:val="28"/>
        </w:rPr>
        <w:t xml:space="preserve">; 30.10.2018 </w:t>
      </w:r>
      <w:r>
        <w:rPr>
          <w:rFonts w:ascii="Times New Roman"/>
          <w:b w:val="false"/>
          <w:i w:val="false"/>
          <w:color w:val="ff0000"/>
          <w:sz w:val="28"/>
        </w:rPr>
        <w:t>№ 782</w:t>
      </w:r>
      <w:r>
        <w:rPr>
          <w:rFonts w:ascii="Times New Roman"/>
          <w:b w:val="false"/>
          <w:i w:val="false"/>
          <w:color w:val="ff0000"/>
          <w:sz w:val="28"/>
        </w:rPr>
        <w:t xml:space="preserve">; 26.02.2019 </w:t>
      </w:r>
      <w:r>
        <w:rPr>
          <w:rFonts w:ascii="Times New Roman"/>
          <w:b w:val="false"/>
          <w:i w:val="false"/>
          <w:color w:val="ff0000"/>
          <w:sz w:val="28"/>
        </w:rPr>
        <w:t>№ 862</w:t>
      </w:r>
      <w:r>
        <w:rPr>
          <w:rFonts w:ascii="Times New Roman"/>
          <w:b w:val="false"/>
          <w:i w:val="false"/>
          <w:color w:val="ff0000"/>
          <w:sz w:val="28"/>
        </w:rPr>
        <w:t xml:space="preserve">; 01.06.2019 </w:t>
      </w:r>
      <w:r>
        <w:rPr>
          <w:rFonts w:ascii="Times New Roman"/>
          <w:b w:val="false"/>
          <w:i w:val="false"/>
          <w:color w:val="ff0000"/>
          <w:sz w:val="28"/>
        </w:rPr>
        <w:t>№ 57</w:t>
      </w:r>
      <w:r>
        <w:rPr>
          <w:rFonts w:ascii="Times New Roman"/>
          <w:b w:val="false"/>
          <w:i w:val="false"/>
          <w:color w:val="ff0000"/>
          <w:sz w:val="28"/>
        </w:rPr>
        <w:t xml:space="preserve">; 30.12.2020 </w:t>
      </w:r>
      <w:r>
        <w:rPr>
          <w:rFonts w:ascii="Times New Roman"/>
          <w:b w:val="false"/>
          <w:i w:val="false"/>
          <w:color w:val="ff0000"/>
          <w:sz w:val="28"/>
        </w:rPr>
        <w:t>№ 482</w:t>
      </w:r>
      <w:r>
        <w:rPr>
          <w:rFonts w:ascii="Times New Roman"/>
          <w:b w:val="false"/>
          <w:i w:val="false"/>
          <w:color w:val="ff0000"/>
          <w:sz w:val="28"/>
        </w:rPr>
        <w:t xml:space="preserve">; 29.06.2021 </w:t>
      </w:r>
      <w:r>
        <w:rPr>
          <w:rFonts w:ascii="Times New Roman"/>
          <w:b w:val="false"/>
          <w:i w:val="false"/>
          <w:color w:val="ff0000"/>
          <w:sz w:val="28"/>
        </w:rPr>
        <w:t>№ 608</w:t>
      </w:r>
      <w:r>
        <w:rPr>
          <w:rFonts w:ascii="Times New Roman"/>
          <w:b w:val="false"/>
          <w:i w:val="false"/>
          <w:color w:val="ff0000"/>
          <w:sz w:val="28"/>
        </w:rPr>
        <w:t xml:space="preserve">; 01.06.2022 </w:t>
      </w:r>
      <w:r>
        <w:rPr>
          <w:rFonts w:ascii="Times New Roman"/>
          <w:b w:val="false"/>
          <w:i w:val="false"/>
          <w:color w:val="ff0000"/>
          <w:sz w:val="28"/>
        </w:rPr>
        <w:t>№ 905</w:t>
      </w:r>
      <w:r>
        <w:rPr>
          <w:rFonts w:ascii="Times New Roman"/>
          <w:b w:val="false"/>
          <w:i w:val="false"/>
          <w:color w:val="ff0000"/>
          <w:sz w:val="28"/>
        </w:rPr>
        <w:t xml:space="preserve"> (01.06.2022 бастап қолданысқа енгізіледі) Жарлықтарымен.</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Шипп</w:t>
            </w:r>
            <w:r>
              <w:rPr>
                <w:rFonts w:ascii="Times New Roman"/>
                <w:b/>
                <w:i w:val="false"/>
                <w:color w:val="000000"/>
                <w:sz w:val="20"/>
              </w:rPr>
              <w:t xml:space="preserve"> Денис Алексеевич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Төраға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Серік Байсейітұлы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заңгерлер одағы" Республикалық қоғамдық бірлестігінің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Нұрбеков Айдын       Маратұлы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Сисенова Нұрия Оралжанқызы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Жакулин Әскербек Бейсембекұлы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облыстық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 Жеңісбек Сәбетбекұлы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Рудный қалалық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Архарова Жаңылсын Баянқызы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 Марат Иманғалиұлы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Қалимұқашева Айгүл Демеуқызы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Нұржанов Әлихан Әбілғазыұлы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облыстық адвокаттар алқасының адвокаты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Сағиденов Ғұлар Ғаббасұлы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Цай Олеся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қаласының Октябрь ауданы №2 аудандық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 Ғафур Хамзеұлы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қылмыстық істер жөніндегі мамандандырылған ауданаралық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Қалишева Жаннетта Ғайсақызы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ҚАЗГЗУ университеті" АҚ Заңгерлерді бағалау және сертификаттау бюросының басшысы, заң ғылымдарының кандидаты (келісу бойынша)</w:t>
            </w:r>
          </w:p>
        </w:tc>
      </w:tr>
    </w:tbl>
    <w:p>
      <w:pPr>
        <w:spacing w:after="0"/>
        <w:ind w:left="0"/>
        <w:jc w:val="left"/>
      </w:pPr>
    </w:p>
    <w:p>
      <w:pPr>
        <w:spacing w:after="0"/>
        <w:ind w:left="0"/>
        <w:jc w:val="both"/>
      </w:pPr>
      <w:r>
        <w:rPr>
          <w:rFonts w:ascii="Times New Roman"/>
          <w:b w:val="false"/>
          <w:i w:val="false"/>
          <w:color w:val="000000"/>
          <w:sz w:val="28"/>
        </w:rPr>
        <w:t>
      Кеңес құрамына лауазымы бойынша Қазақстан Республикасы Жоғарғы Сотының Төрағасы, Қазақстан Республикасының Бас Прокуроры, Қазақстан Республикасы Парламенті Сенатының Конституциялық заңнама, сот жүйесі және құқық қорғау органдары комитетінің төрағасы, Қазақстан Республикасы Парламенті Мәжілісінің Заңнама және сот-құқықтық реформа комитетінің төрағасы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3 ақпандағы</w:t>
            </w:r>
            <w:r>
              <w:br/>
            </w:r>
            <w:r>
              <w:rPr>
                <w:rFonts w:ascii="Times New Roman"/>
                <w:b w:val="false"/>
                <w:i w:val="false"/>
                <w:color w:val="000000"/>
                <w:sz w:val="20"/>
              </w:rPr>
              <w:t>№ 188 Жарлығына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кейбір күші жойылған жарлықтарының</w:t>
      </w:r>
      <w:r>
        <w:br/>
      </w:r>
      <w:r>
        <w:rPr>
          <w:rFonts w:ascii="Times New Roman"/>
          <w:b/>
          <w:i w:val="false"/>
          <w:color w:val="000000"/>
        </w:rPr>
        <w:t>ТІЗБЕСІ</w:t>
      </w:r>
    </w:p>
    <w:bookmarkStart w:name="z10" w:id="5"/>
    <w:p>
      <w:pPr>
        <w:spacing w:after="0"/>
        <w:ind w:left="0"/>
        <w:jc w:val="both"/>
      </w:pPr>
      <w:r>
        <w:rPr>
          <w:rFonts w:ascii="Times New Roman"/>
          <w:b w:val="false"/>
          <w:i w:val="false"/>
          <w:color w:val="000000"/>
          <w:sz w:val="28"/>
        </w:rPr>
        <w:t xml:space="preserve">
      1. "Қазақстан Республикасының Жоғары Сот Кеңесін құру және оның құрамы туралы" Қазақстан Республикасы Президентінің 2008 жылғы 21 қарашадағы № 696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43, 482-құжат).</w:t>
      </w:r>
    </w:p>
    <w:bookmarkEnd w:id="5"/>
    <w:bookmarkStart w:name="z11" w:id="6"/>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енгізу туралы" Қазақстан Республикасы Президентінің 2009 жылғы 22 мамырдағы № 815 Жарлығының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(Қазақстан Республикасының ПҮАЖ-ы, 2009 ж., № 27-28, 234-құжат).</w:t>
      </w:r>
    </w:p>
    <w:bookmarkEnd w:id="6"/>
    <w:bookmarkStart w:name="z12" w:id="7"/>
    <w:p>
      <w:pPr>
        <w:spacing w:after="0"/>
        <w:ind w:left="0"/>
        <w:jc w:val="both"/>
      </w:pPr>
      <w:r>
        <w:rPr>
          <w:rFonts w:ascii="Times New Roman"/>
          <w:b w:val="false"/>
          <w:i w:val="false"/>
          <w:color w:val="000000"/>
          <w:sz w:val="28"/>
        </w:rPr>
        <w:t xml:space="preserve">
      3. "Қазақстан Республикасы Жоғары Сот Кеңесінің құрамындағы өзгерістер туралы" Қазақстан Республикасы Президентінің 2011 жылғы 6 мамырдағы № 74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37, 440-құжат).</w:t>
      </w:r>
    </w:p>
    <w:bookmarkEnd w:id="7"/>
    <w:bookmarkStart w:name="z13" w:id="8"/>
    <w:p>
      <w:pPr>
        <w:spacing w:after="0"/>
        <w:ind w:left="0"/>
        <w:jc w:val="both"/>
      </w:pPr>
      <w:r>
        <w:rPr>
          <w:rFonts w:ascii="Times New Roman"/>
          <w:b w:val="false"/>
          <w:i w:val="false"/>
          <w:color w:val="000000"/>
          <w:sz w:val="28"/>
        </w:rPr>
        <w:t xml:space="preserve">
      4. "Қазақстан Республикасы Президентінің кейбір актілеріне өзгерістер енгізу туралы және Қазақстан Республикасы Президентінің кейбір актілерінің күші жойылды деп тану туралы" Қазақстан Республикасы Президентінің 2011 жылғы 26 шілдедегі № 128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2011 ж., № 50, 664-құжат).</w:t>
      </w:r>
    </w:p>
    <w:bookmarkEnd w:id="8"/>
    <w:bookmarkStart w:name="z14" w:id="9"/>
    <w:p>
      <w:pPr>
        <w:spacing w:after="0"/>
        <w:ind w:left="0"/>
        <w:jc w:val="both"/>
      </w:pPr>
      <w:r>
        <w:rPr>
          <w:rFonts w:ascii="Times New Roman"/>
          <w:b w:val="false"/>
          <w:i w:val="false"/>
          <w:color w:val="000000"/>
          <w:sz w:val="28"/>
        </w:rPr>
        <w:t xml:space="preserve">
      5.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20-тармағы</w:t>
      </w:r>
      <w:r>
        <w:rPr>
          <w:rFonts w:ascii="Times New Roman"/>
          <w:b w:val="false"/>
          <w:i w:val="false"/>
          <w:color w:val="000000"/>
          <w:sz w:val="28"/>
        </w:rPr>
        <w:t xml:space="preserve"> (Қазақстан Республикасының ПҮАЖ-ы, 2012 ж., № 36, 476-құжат).</w:t>
      </w:r>
    </w:p>
    <w:bookmarkEnd w:id="9"/>
    <w:bookmarkStart w:name="z15" w:id="10"/>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14-тармағы</w:t>
      </w:r>
      <w:r>
        <w:rPr>
          <w:rFonts w:ascii="Times New Roman"/>
          <w:b w:val="false"/>
          <w:i w:val="false"/>
          <w:color w:val="000000"/>
          <w:sz w:val="28"/>
        </w:rPr>
        <w:t xml:space="preserve"> (Қазақстан Республикасының ПҮАЖ-ы, 2013 ж., № 22, 351-құжат).</w:t>
      </w:r>
    </w:p>
    <w:bookmarkEnd w:id="10"/>
    <w:bookmarkStart w:name="z16" w:id="11"/>
    <w:p>
      <w:pPr>
        <w:spacing w:after="0"/>
        <w:ind w:left="0"/>
        <w:jc w:val="both"/>
      </w:pPr>
      <w:r>
        <w:rPr>
          <w:rFonts w:ascii="Times New Roman"/>
          <w:b w:val="false"/>
          <w:i w:val="false"/>
          <w:color w:val="000000"/>
          <w:sz w:val="28"/>
        </w:rPr>
        <w:t xml:space="preserve">
      7. "Қазақстан Республикасының Жоғары Сот Кеңесін құру және оның құрамы туралы" Қазақстан Республикасы Президентінің 2008 жылғы 21 қарашадағы № 696 Жарлығына және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өкіміне өзгерістер енгізу туралы" Қазақстан Республикасы Президентінің 2013 жылғы 23 қазандағы № 676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62, 832-құжат).</w:t>
      </w:r>
    </w:p>
    <w:bookmarkEnd w:id="11"/>
    <w:bookmarkStart w:name="z17" w:id="12"/>
    <w:p>
      <w:pPr>
        <w:spacing w:after="0"/>
        <w:ind w:left="0"/>
        <w:jc w:val="both"/>
      </w:pPr>
      <w:r>
        <w:rPr>
          <w:rFonts w:ascii="Times New Roman"/>
          <w:b w:val="false"/>
          <w:i w:val="false"/>
          <w:color w:val="000000"/>
          <w:sz w:val="28"/>
        </w:rPr>
        <w:t xml:space="preserve">
      8. "Қазақстан Республикасы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2014 ж., № 4, 29-құжат).</w:t>
      </w:r>
    </w:p>
    <w:bookmarkEnd w:id="12"/>
    <w:bookmarkStart w:name="z18" w:id="13"/>
    <w:p>
      <w:pPr>
        <w:spacing w:after="0"/>
        <w:ind w:left="0"/>
        <w:jc w:val="both"/>
      </w:pPr>
      <w:r>
        <w:rPr>
          <w:rFonts w:ascii="Times New Roman"/>
          <w:b w:val="false"/>
          <w:i w:val="false"/>
          <w:color w:val="000000"/>
          <w:sz w:val="28"/>
        </w:rPr>
        <w:t xml:space="preserve">
      9.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15-тармағы</w:t>
      </w:r>
      <w:r>
        <w:rPr>
          <w:rFonts w:ascii="Times New Roman"/>
          <w:b w:val="false"/>
          <w:i w:val="false"/>
          <w:color w:val="000000"/>
          <w:sz w:val="28"/>
        </w:rPr>
        <w:t xml:space="preserve"> (Қазақстан Республикасының ПҮАЖ-ы, 2014 ж., № 55-56, 538-құжат).</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