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5fa" w14:textId="ac8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 туралы" Қазақстан Республикасы Президентінің жылғы 30 сәуірдегі № 6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7 қазандағы № 355 Жарлығы. Күші жойылды - Қазақстан Республикасы Президентінің 2023 жылғы 26 сәуірдегі № 202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Үкіметі актілерінің жинағында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20, 100-құжат)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Жаңғырту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Президентінің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2016жылғы 7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355 Жарлығына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Жаңғырту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Премьер-Министрі, төраға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Нығматулин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Зайроллаұлы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Төрағасы, төрағаның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Әбдіханұлы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 Төрағасының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Советбекұлы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 Басшысының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Пернешұлы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және сыбайлас жемқорлыққа қарсы іс-қимыл агенттігінің 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Бағлан Асаубайұлы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 Басшысының орынбасары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Шигео Катсу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ДББҰ президенті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