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7e76" w14:textId="eee7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8 тамыздағы № 528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2, 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мемлекеттік сыйлығы лауреатының дипломы мен төсбелгісінің </w:t>
      </w:r>
      <w:r>
        <w:rPr>
          <w:rFonts w:ascii="Times New Roman"/>
          <w:b w:val="false"/>
          <w:i w:val="false"/>
          <w:color w:val="000000"/>
          <w:sz w:val="28"/>
        </w:rPr>
        <w:t>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РеспубликасыныңН.Назарбаев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сыйлығы лауреатының дипломы мен төсбелгісінің СИПАТТАМАСЫ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әл-Фараби атындағы ғылым мен техника саласындағы және әдебиет пен өнер саласындағы мемлекеттік сыйлықтары лауреатының дипломы: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көлемі 330 х 115 мм қатты мұқабадан;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320 х 110 мм жапсырма беттен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мұқабасы Қазақстан Республикасының Мемлекеттік Туы түстес былғарыдан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Дипломның мұқабасында алтын түспен бедерленіп салынған: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үстіңгі жағында – Қазақстан Республикасының Мемлекеттік Елтаңбасы;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Елтаңбаның төменгі жағында – мемлекеттік тілде: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 атындағы ғылым мен техника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әл-Фараби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ғылым мен техника саласындағы 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(1-қосымша);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(2-қосымша)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жазу орналасады.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Жапсырма бет баспаханалық әдіспен арнайы, қорғау дәрежелері бар, көк түсті қағазда басылып шығарылады.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Жапсырма беттің беткі жағында: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үстіңгі жағында – Қазақстан Республикасының Мемлекеттік Елтаңбасы;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Елтаңбаның төменгі жағында – мемлекеттік тілде: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 атындағы ғылым мен техника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әл-Фараби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ғылым мен техника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ДИПЛОМЫ" (3-қосымша);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әдебиет пен өнер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(4-қосымша)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жазу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Жапсырма беттің ішкі екі жағының ортасында Қазақстан Республикасы Мемлекеттік Елтаңбасының бейнесі фонмен түсірілген.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 атындағы ғылым мен техника саласындағы және әдебиет пен өнер саласындағы мемлекеттік сыйлықтары лауреаты дипломының жапсырма бетінің ішкі сол жағында мемлекеттік тілде: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 атындағы ғылым мен техника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№ 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жұмысы үшін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ғылыми дәрежесі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ӘЛ-ФАРАБИ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АТЫНДАҒЫ ҒЫЛЫМ МЕН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САЛАСЫНДАҒЫ____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БЕРІЛДІ";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жылғы № 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"жұмыстың атауы"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жұмысы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ӘДЕБИЕТ ПЕН ӨНЕР САЛАСЫНДАҒЫ _____ЖЫЛҒЫ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СЫЙЛЫҒЫ БЕРІЛДІ"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мәтін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Президенті            Н.Назарбаев"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сөздер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төменгі сол жағында дипломның нөмірі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 атындағы ғылым мен техника саласындағы және әдебиет пен өнер саласындағы мемлекеттік сыйлығы лауреаты дипломының жапсырма бетінің ішкі оң жағында орыс тілінде: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әл-Фараби атындағы ғылым мен техника саласындағы мемлекеттік сыйлығы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НАУКИ И ТЕХНИКИ ИМЕНИ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ученая степень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ЛИТЕРАТУРЫ И ИСКУССТВА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работу "наименование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мәтін орналасады.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мемлекеттік сыйлығы лауреатының төсбелгісі төртбұрышты планкаға ілмешекпен бекітілген, диаметрі 25 мм, қалыңдығы 2 мм шеңбер түрінде алтын жалатылған жезден жасалған.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мм х 15 мм көлеміндегі планкаға Қазақстан Республикасының Мемлекеттік Туы түстес қатқыл лента, планканың сыртқы жағында – визорлы бекіткіші бар түйреуіш бекітілген.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Төсбелгінің жылтыр бетінің беткі жағында: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 атындағы ғылым мен техника саласындағы мемлекеттік сыйлығы үшін ортасында – әл-Фарабидің бюсті, төменде – ӘЛ-ФАРАБИ деген бедерлі жазу 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әдебиет пен өнер саласындағы мемлекеттік сыйлығы үшін төменде – қалықтаған қыран, ортасында – күн шапағы аясындағы "Алтын адам" бейнеленген шығыңқы бедері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Төсбелгінің сыртқы жағында: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 атындағы ғылым мен техника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ӘЛ-ФАРАБИ АТЫНДАҒЫ ҒЫЛЫМ МЕН ТЕХНИКА САЛАСЫНДАҒЫ МЕМЛЕКЕТТІК СЫЙЛЫҒЫНЫҢ ЛАУРЕАТЫ" деген бедерлі жазу және нөмір орналасқан (5-қосымша);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әдебиет пен өнер саласындағы мемлекеттік сыйлығы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ӘДЕБИЕТ ПЕН ӨНЕР САЛАСЫНДАҒЫ МЕМЛЕКЕТТІК СЫЙЛЫҒЫНЫҢ ЛАУРЕАТЫ" деген бедерлі жазу және нөмір орналасқан (6-қосымша).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</w:t>
      </w:r>
      <w:r>
        <w:br/>
      </w:r>
      <w:r>
        <w:rPr>
          <w:rFonts w:ascii="Times New Roman"/>
          <w:b/>
          <w:i w:val="false"/>
          <w:color w:val="000000"/>
        </w:rPr>
        <w:t>саласындағы мемлекеттік 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>БЕЙНЕСІ</w:t>
      </w:r>
      <w:r>
        <w:br/>
      </w:r>
      <w:r>
        <w:rPr>
          <w:rFonts w:ascii="Times New Roman"/>
          <w:b/>
          <w:i w:val="false"/>
          <w:color w:val="000000"/>
        </w:rPr>
        <w:t>(қатты мұқаба)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әдебиет пен өнер саласындағы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>БЕЙНЕСІ</w:t>
      </w:r>
      <w:r>
        <w:br/>
      </w:r>
      <w:r>
        <w:rPr>
          <w:rFonts w:ascii="Times New Roman"/>
          <w:b/>
          <w:i w:val="false"/>
          <w:color w:val="000000"/>
        </w:rPr>
        <w:t>(қатты мұқаба)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</w:t>
      </w:r>
      <w:r>
        <w:br/>
      </w:r>
      <w:r>
        <w:rPr>
          <w:rFonts w:ascii="Times New Roman"/>
          <w:b/>
          <w:i w:val="false"/>
          <w:color w:val="000000"/>
        </w:rPr>
        <w:t>саласындағы мемлекеттік 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>БЕЙНЕСІ</w:t>
      </w:r>
      <w:r>
        <w:br/>
      </w:r>
      <w:r>
        <w:rPr>
          <w:rFonts w:ascii="Times New Roman"/>
          <w:b/>
          <w:i w:val="false"/>
          <w:color w:val="000000"/>
        </w:rPr>
        <w:t>(жапсырманың беткі жағы)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саласындағы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>БЕЙНЕСІ</w:t>
      </w:r>
      <w:r>
        <w:br/>
      </w:r>
      <w:r>
        <w:rPr>
          <w:rFonts w:ascii="Times New Roman"/>
          <w:b/>
          <w:i w:val="false"/>
          <w:color w:val="000000"/>
        </w:rPr>
        <w:t>(жапсырма бетінің ішкі жағы)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әдебиет пен өнер саласындағы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>БЕЙНЕСІ</w:t>
      </w:r>
      <w:r>
        <w:br/>
      </w:r>
      <w:r>
        <w:rPr>
          <w:rFonts w:ascii="Times New Roman"/>
          <w:b/>
          <w:i w:val="false"/>
          <w:color w:val="000000"/>
        </w:rPr>
        <w:t>(жапсырманың беткі жағы)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әдебиет пен өнер саласындағы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сыйлығы лауреаты дипломының</w:t>
      </w:r>
      <w:r>
        <w:br/>
      </w:r>
      <w:r>
        <w:rPr>
          <w:rFonts w:ascii="Times New Roman"/>
          <w:b/>
          <w:i w:val="false"/>
          <w:color w:val="000000"/>
        </w:rPr>
        <w:t>БЕЙНЕСІ</w:t>
      </w:r>
      <w:r>
        <w:br/>
      </w:r>
      <w:r>
        <w:rPr>
          <w:rFonts w:ascii="Times New Roman"/>
          <w:b/>
          <w:i w:val="false"/>
          <w:color w:val="000000"/>
        </w:rPr>
        <w:t xml:space="preserve">(жапсырма бетінің ішкі жағы)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әл-Фараби атындағы ғылым мен техника саласындағы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сыйлығының лауреаты төсбелгісінің</w:t>
      </w:r>
      <w:r>
        <w:br/>
      </w:r>
      <w:r>
        <w:rPr>
          <w:rFonts w:ascii="Times New Roman"/>
          <w:b/>
          <w:i w:val="false"/>
          <w:color w:val="000000"/>
        </w:rPr>
        <w:t>ГРАФИКАЛЫҚ БЕЙНЕСІ 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 лауреатының дипломы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төсбелгісінің 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әдебиет пен өнер саласындағы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сыйлығының лауреаты төсбелгісінің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ГРАФИКАЛЫҚ БЕЙНЕСІ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