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183c" w14:textId="4731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сыртқы барлау саласындағы уәкілетті органының 20 жылдығы құрметіне арналған мерекелік медаль туралы</w:t>
      </w:r>
    </w:p>
    <w:p>
      <w:pPr>
        <w:spacing w:after="0"/>
        <w:ind w:left="0"/>
        <w:jc w:val="both"/>
      </w:pPr>
      <w:r>
        <w:rPr>
          <w:rFonts w:ascii="Times New Roman"/>
          <w:b w:val="false"/>
          <w:i w:val="false"/>
          <w:color w:val="000000"/>
          <w:sz w:val="28"/>
        </w:rPr>
        <w:t>Қазақстан Республикасы Президентінің 2017 жылғы 6 қарашадағы № 577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сыртқы барлау саласындағы уәкілетті органының құрылғанына 20 жыл толу құрметіне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Сыртқы барлау қызметіне 20 жыл" мерекелік медалі тағайындалсын.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Сыртқы барлау қызметіне 20 жыл" мерекелік медалімен наградтау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Сыртқы барлау қызметіне 20 жыл" мерекелік медалінің </w:t>
      </w:r>
      <w:r>
        <w:rPr>
          <w:rFonts w:ascii="Times New Roman"/>
          <w:b w:val="false"/>
          <w:i w:val="false"/>
          <w:color w:val="000000"/>
          <w:sz w:val="28"/>
        </w:rPr>
        <w:t>сипаттамасы және үлгісі</w:t>
      </w:r>
      <w:r>
        <w:rPr>
          <w:rFonts w:ascii="Times New Roman"/>
          <w:b w:val="false"/>
          <w:i w:val="false"/>
          <w:color w:val="000000"/>
          <w:sz w:val="28"/>
        </w:rPr>
        <w:t xml:space="preserve"> бекітілсін. </w:t>
      </w:r>
    </w:p>
    <w:bookmarkEnd w:id="4"/>
    <w:bookmarkStart w:name="z6" w:id="5"/>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6 қарашадағы</w:t>
            </w:r>
            <w:r>
              <w:br/>
            </w:r>
            <w:r>
              <w:rPr>
                <w:rFonts w:ascii="Times New Roman"/>
                <w:b w:val="false"/>
                <w:i w:val="false"/>
                <w:color w:val="000000"/>
                <w:sz w:val="20"/>
              </w:rPr>
              <w:t>№ 577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Сыртқы барлау қызметіне 20 жыл" мерекелік медалімен наградтау ҚАҒИДАЛАРЫ</w:t>
      </w:r>
    </w:p>
    <w:bookmarkEnd w:id="6"/>
    <w:bookmarkStart w:name="z9" w:id="7"/>
    <w:p>
      <w:pPr>
        <w:spacing w:after="0"/>
        <w:ind w:left="0"/>
        <w:jc w:val="both"/>
      </w:pPr>
      <w:r>
        <w:rPr>
          <w:rFonts w:ascii="Times New Roman"/>
          <w:b w:val="false"/>
          <w:i w:val="false"/>
          <w:color w:val="000000"/>
          <w:sz w:val="28"/>
        </w:rPr>
        <w:t>
      1. Осы Қағидалар "Қазақстан Республикасының Сыртқы барлау қызметіне 20 жыл" мерекелік медалімен (бұдан әрі – мерекелік медаль) наградтау тәртібін айқындайды.</w:t>
      </w:r>
    </w:p>
    <w:bookmarkEnd w:id="7"/>
    <w:bookmarkStart w:name="z10" w:id="8"/>
    <w:p>
      <w:pPr>
        <w:spacing w:after="0"/>
        <w:ind w:left="0"/>
        <w:jc w:val="both"/>
      </w:pPr>
      <w:r>
        <w:rPr>
          <w:rFonts w:ascii="Times New Roman"/>
          <w:b w:val="false"/>
          <w:i w:val="false"/>
          <w:color w:val="000000"/>
          <w:sz w:val="28"/>
        </w:rPr>
        <w:t xml:space="preserve">
      2. Мерекелік медальмен қызметі бойынша оң сипатталатын және өз қызметтік борышын үлгілі орындайтын, 20 жылдан кем емес қызмет өтілі бар Қазақстан Республикасы "Сырбар" Сыртқы барлау қызметінің (бұдан әрі – "Сырбар" қызметі) қызметкерлері, сыртқы барлау зейнеткерлері және Қазақстан Республикасының сыртқы барлау саласындағы қызметке елеулі үлес қосқан басқа да адамдар наградталады. </w:t>
      </w:r>
    </w:p>
    <w:bookmarkEnd w:id="8"/>
    <w:bookmarkStart w:name="z11" w:id="9"/>
    <w:p>
      <w:pPr>
        <w:spacing w:after="0"/>
        <w:ind w:left="0"/>
        <w:jc w:val="both"/>
      </w:pPr>
      <w:r>
        <w:rPr>
          <w:rFonts w:ascii="Times New Roman"/>
          <w:b w:val="false"/>
          <w:i w:val="false"/>
          <w:color w:val="000000"/>
          <w:sz w:val="28"/>
        </w:rPr>
        <w:t>
      3. Мерекелік медальмен наградтау туралы өтініштерді ұсыну және қарау тәртібін "Сырбар" қызметінің директоры айқындайды.</w:t>
      </w:r>
    </w:p>
    <w:bookmarkEnd w:id="9"/>
    <w:bookmarkStart w:name="z12" w:id="10"/>
    <w:p>
      <w:pPr>
        <w:spacing w:after="0"/>
        <w:ind w:left="0"/>
        <w:jc w:val="both"/>
      </w:pPr>
      <w:r>
        <w:rPr>
          <w:rFonts w:ascii="Times New Roman"/>
          <w:b w:val="false"/>
          <w:i w:val="false"/>
          <w:color w:val="000000"/>
          <w:sz w:val="28"/>
        </w:rPr>
        <w:t>
      4. Мерекелік медальді тапсыруды Қазақстан Республикасы Президентінің атынан:</w:t>
      </w:r>
    </w:p>
    <w:bookmarkEnd w:id="10"/>
    <w:p>
      <w:pPr>
        <w:spacing w:after="0"/>
        <w:ind w:left="0"/>
        <w:jc w:val="both"/>
      </w:pPr>
      <w:r>
        <w:rPr>
          <w:rFonts w:ascii="Times New Roman"/>
          <w:b w:val="false"/>
          <w:i w:val="false"/>
          <w:color w:val="000000"/>
          <w:sz w:val="28"/>
        </w:rPr>
        <w:t>
      1) "Сырбар" қызметінің директоры;</w:t>
      </w:r>
    </w:p>
    <w:p>
      <w:pPr>
        <w:spacing w:after="0"/>
        <w:ind w:left="0"/>
        <w:jc w:val="both"/>
      </w:pPr>
      <w:r>
        <w:rPr>
          <w:rFonts w:ascii="Times New Roman"/>
          <w:b w:val="false"/>
          <w:i w:val="false"/>
          <w:color w:val="000000"/>
          <w:sz w:val="28"/>
        </w:rPr>
        <w:t>
      2) "Сырбар" қызметі директорының орынбасарлары;</w:t>
      </w:r>
    </w:p>
    <w:p>
      <w:pPr>
        <w:spacing w:after="0"/>
        <w:ind w:left="0"/>
        <w:jc w:val="both"/>
      </w:pPr>
      <w:r>
        <w:rPr>
          <w:rFonts w:ascii="Times New Roman"/>
          <w:b w:val="false"/>
          <w:i w:val="false"/>
          <w:color w:val="000000"/>
          <w:sz w:val="28"/>
        </w:rPr>
        <w:t>
      3) "Сырбар" қызметі құрылымдық бөлімшелерінің басшылары жүргізеді.</w:t>
      </w:r>
    </w:p>
    <w:bookmarkStart w:name="z13" w:id="11"/>
    <w:p>
      <w:pPr>
        <w:spacing w:after="0"/>
        <w:ind w:left="0"/>
        <w:jc w:val="both"/>
      </w:pPr>
      <w:r>
        <w:rPr>
          <w:rFonts w:ascii="Times New Roman"/>
          <w:b w:val="false"/>
          <w:i w:val="false"/>
          <w:color w:val="000000"/>
          <w:sz w:val="28"/>
        </w:rPr>
        <w:t>
      5. Мерекелік медальді тапсыру салтанатты жағдайда жүргізіледі және наградталушының жеке өзіне тапсырылады. Тапсыру алдында "Сырбар" қызметі директорының наградтау туралы бұйрығы жария етіледі.</w:t>
      </w:r>
    </w:p>
    <w:bookmarkEnd w:id="11"/>
    <w:bookmarkStart w:name="z14" w:id="12"/>
    <w:p>
      <w:pPr>
        <w:spacing w:after="0"/>
        <w:ind w:left="0"/>
        <w:jc w:val="both"/>
      </w:pPr>
      <w:r>
        <w:rPr>
          <w:rFonts w:ascii="Times New Roman"/>
          <w:b w:val="false"/>
          <w:i w:val="false"/>
          <w:color w:val="000000"/>
          <w:sz w:val="28"/>
        </w:rPr>
        <w:t>
      6. Наградталған адамға мерекелік медальмен бірге белгіленген үлгідегі куәлік табыс етіледі.</w:t>
      </w:r>
    </w:p>
    <w:bookmarkEnd w:id="12"/>
    <w:bookmarkStart w:name="z15" w:id="13"/>
    <w:p>
      <w:pPr>
        <w:spacing w:after="0"/>
        <w:ind w:left="0"/>
        <w:jc w:val="both"/>
      </w:pPr>
      <w:r>
        <w:rPr>
          <w:rFonts w:ascii="Times New Roman"/>
          <w:b w:val="false"/>
          <w:i w:val="false"/>
          <w:color w:val="000000"/>
          <w:sz w:val="28"/>
        </w:rPr>
        <w:t>
      7. Мерекелік медаль кеуденің сол жағына тағылады. Қазақстан Республикасының мемлекеттік наградалары болған жағдайда олардан кейін орналастырылады.</w:t>
      </w:r>
    </w:p>
    <w:bookmarkEnd w:id="13"/>
    <w:bookmarkStart w:name="z16" w:id="14"/>
    <w:p>
      <w:pPr>
        <w:spacing w:after="0"/>
        <w:ind w:left="0"/>
        <w:jc w:val="both"/>
      </w:pPr>
      <w:r>
        <w:rPr>
          <w:rFonts w:ascii="Times New Roman"/>
          <w:b w:val="false"/>
          <w:i w:val="false"/>
          <w:color w:val="000000"/>
          <w:sz w:val="28"/>
        </w:rPr>
        <w:t xml:space="preserve">
      8. Табыс етілмеген мерекелік медальдар мен олардың куәліктері қайтарылу себептері көрсетіле отырып, "Сырбар" қызметінің кадр бөлімшесіне қайтарылады, бұл туралы тізімдерге тиісті белгі жасалады. </w:t>
      </w:r>
    </w:p>
    <w:bookmarkEnd w:id="14"/>
    <w:p>
      <w:pPr>
        <w:spacing w:after="0"/>
        <w:ind w:left="0"/>
        <w:jc w:val="both"/>
      </w:pPr>
      <w:r>
        <w:rPr>
          <w:rFonts w:ascii="Times New Roman"/>
          <w:b w:val="false"/>
          <w:i w:val="false"/>
          <w:color w:val="000000"/>
          <w:sz w:val="28"/>
        </w:rPr>
        <w:t>
      Өткізілген наградтауларды есепке алу, сондай-ақ мерекелік медальдарды табыс ету барысы туралы есептілікті "Сырбар" қызметінің кадр бөлімшесі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6 қарашадағы</w:t>
            </w:r>
            <w:r>
              <w:br/>
            </w:r>
            <w:r>
              <w:rPr>
                <w:rFonts w:ascii="Times New Roman"/>
                <w:b w:val="false"/>
                <w:i w:val="false"/>
                <w:color w:val="000000"/>
                <w:sz w:val="20"/>
              </w:rPr>
              <w:t>№ 577 Жарлығымен</w:t>
            </w:r>
            <w:r>
              <w:br/>
            </w:r>
            <w:r>
              <w:rPr>
                <w:rFonts w:ascii="Times New Roman"/>
                <w:b w:val="false"/>
                <w:i w:val="false"/>
                <w:color w:val="000000"/>
                <w:sz w:val="20"/>
              </w:rPr>
              <w:t>БЕКІТІЛГЕН</w:t>
            </w:r>
          </w:p>
        </w:tc>
      </w:tr>
    </w:tbl>
    <w:bookmarkStart w:name="z18" w:id="15"/>
    <w:p>
      <w:pPr>
        <w:spacing w:after="0"/>
        <w:ind w:left="0"/>
        <w:jc w:val="left"/>
      </w:pPr>
      <w:r>
        <w:rPr>
          <w:rFonts w:ascii="Times New Roman"/>
          <w:b/>
          <w:i w:val="false"/>
          <w:color w:val="000000"/>
        </w:rPr>
        <w:t xml:space="preserve"> "Қазақстан Республикасының Сыртқы барлау қызметіне 20 жыл" мерекелік медалінің СИПАТТАМАСЫ ЖӘНЕ ҮЛГІСІ</w:t>
      </w:r>
    </w:p>
    <w:bookmarkEnd w:id="15"/>
    <w:p>
      <w:pPr>
        <w:spacing w:after="0"/>
        <w:ind w:left="0"/>
        <w:jc w:val="both"/>
      </w:pPr>
      <w:r>
        <w:rPr>
          <w:rFonts w:ascii="Times New Roman"/>
          <w:b w:val="false"/>
          <w:i w:val="false"/>
          <w:color w:val="000000"/>
          <w:sz w:val="28"/>
        </w:rPr>
        <w:t>
      "Қазақстан Республикасының Сыртқы барлау қызметіне 20 жыл" мерекелік медалі алтын түстес – латун металынан жасалған диаметрі 37 мм дискіден тұрады.</w:t>
      </w:r>
    </w:p>
    <w:p>
      <w:pPr>
        <w:spacing w:after="0"/>
        <w:ind w:left="0"/>
        <w:jc w:val="both"/>
      </w:pPr>
      <w:r>
        <w:rPr>
          <w:rFonts w:ascii="Times New Roman"/>
          <w:b w:val="false"/>
          <w:i w:val="false"/>
          <w:color w:val="000000"/>
          <w:sz w:val="28"/>
        </w:rPr>
        <w:t xml:space="preserve">
      Медальдің алдыңғы бетінде (аверсінде) ортасында қанаттары жазылған көлемді бүркіт бейнесі бар мәнерлі бедерлі жер шары бейнесі орналасқан. Бүркіт бейнесінің бедері жылтырақ. Бүркіттің басы геральдикалық оң жаққа бұрылған. Бүркіттің оң шеңгелінде – аттың сары түсті жалынан жасалған тұмары бар найза, сол шеңгелінде – дөңгелек мәнерлі ұлттық күміс қалқан, оның ортаңғы бөлігі алтын түстес ұлттық ою-өрнек элементтерімен орындалған екі ою-өрнекпен қиыса бөлінген. Қалқанның ортасына аттың сары түсті жалынан жасалған тұмар бекітілген. </w:t>
      </w:r>
    </w:p>
    <w:p>
      <w:pPr>
        <w:spacing w:after="0"/>
        <w:ind w:left="0"/>
        <w:jc w:val="both"/>
      </w:pPr>
      <w:r>
        <w:rPr>
          <w:rFonts w:ascii="Times New Roman"/>
          <w:b w:val="false"/>
          <w:i w:val="false"/>
          <w:color w:val="000000"/>
          <w:sz w:val="28"/>
        </w:rPr>
        <w:t>
      Жер шары бейнесінің нобайын бойлай көк түстің аясында жоғары бөлігінде – "ҚАЗАҚСТАН РЕСПУБЛИКАСЫ", төменгі бөлігінде – "СЫРТҚЫ БАРЛАУ ҚЫЗМЕТІ" деген мемлекеттік тілде бойлай жазылған алтын түсті жазу бар. Жазулар алтын түстес тойтарма шегелермен бөлінген. Жер шары бейнесінің төменгі бөлігінің ортасында күрең қызыл түсті лентада шеңберде "20" цифры жазылған.</w:t>
      </w:r>
    </w:p>
    <w:p>
      <w:pPr>
        <w:spacing w:after="0"/>
        <w:ind w:left="0"/>
        <w:jc w:val="both"/>
      </w:pPr>
      <w:r>
        <w:rPr>
          <w:rFonts w:ascii="Times New Roman"/>
          <w:b w:val="false"/>
          <w:i w:val="false"/>
          <w:color w:val="000000"/>
          <w:sz w:val="28"/>
        </w:rPr>
        <w:t>
      Медальдің сыртқы жағының (реверсте) ортасында "1997-2017" цифрлар жазылған. Цифрлардың төменгі жағы күңгірт. Цифрлар шығыңқы жылтыр.</w:t>
      </w:r>
    </w:p>
    <w:p>
      <w:pPr>
        <w:spacing w:after="0"/>
        <w:ind w:left="0"/>
        <w:jc w:val="both"/>
      </w:pPr>
      <w:r>
        <w:rPr>
          <w:rFonts w:ascii="Times New Roman"/>
          <w:b w:val="false"/>
          <w:i w:val="false"/>
          <w:color w:val="000000"/>
          <w:sz w:val="28"/>
        </w:rPr>
        <w:t>
      Медаль құлақша мен шығыршық арқылы ені 32 мм, биіктігі 50 мм алты бұрышты тағанға жалғанады. Таған алтын (сары) түстес екі жолақшасы бар көктікен (көк) түсті жібек қатқыл лентамен тысталған. Жолақшалардың ені – 2,5 мм. Жолақшалардың аралығы – 14 мм. Лентаның шеттерін бойлай ені 6,5 мм көгілдір жолақтар орналасқан. Шығыршықтан төмен алтын түстес металл – латуннан жасалған шашыраған екі лавр дестесі бекітілген.</w:t>
      </w:r>
    </w:p>
    <w:p>
      <w:pPr>
        <w:spacing w:after="0"/>
        <w:ind w:left="0"/>
        <w:jc w:val="both"/>
      </w:pPr>
      <w:r>
        <w:rPr>
          <w:rFonts w:ascii="Times New Roman"/>
          <w:b w:val="false"/>
          <w:i w:val="false"/>
          <w:color w:val="000000"/>
          <w:sz w:val="28"/>
        </w:rPr>
        <w:t>
      Мерекелік медаль киімге визорлы бекіткіші бар түйреуіш арқылы бекітіледі.</w:t>
      </w:r>
    </w:p>
    <w:bookmarkStart w:name="z19" w:id="16"/>
    <w:p>
      <w:pPr>
        <w:spacing w:after="0"/>
        <w:ind w:left="0"/>
        <w:jc w:val="left"/>
      </w:pPr>
      <w:r>
        <w:rPr>
          <w:rFonts w:ascii="Times New Roman"/>
          <w:b/>
          <w:i w:val="false"/>
          <w:color w:val="000000"/>
        </w:rPr>
        <w:t xml:space="preserve"> "Қазақстан Республикасының Сыртқы барлау қызметіне 20 жыл" МЕРЕКЕЛІК МЕДАЛІ</w:t>
      </w:r>
    </w:p>
    <w:bookmarkEnd w:id="16"/>
    <w:p>
      <w:pPr>
        <w:spacing w:after="0"/>
        <w:ind w:left="0"/>
        <w:jc w:val="left"/>
      </w:pPr>
      <w:r>
        <w:br/>
      </w:r>
    </w:p>
    <w:p>
      <w:pPr>
        <w:spacing w:after="0"/>
        <w:ind w:left="0"/>
        <w:jc w:val="both"/>
      </w:pPr>
      <w:r>
        <w:drawing>
          <wp:inline distT="0" distB="0" distL="0" distR="0">
            <wp:extent cx="7810500" cy="1087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87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