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27176" w14:textId="94271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Ұлттық домбыра күні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2018 жылғы 12 маусымдағы № 699 Жарлығы.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Қоғамды ұлттық мəдениет пен бірегейлікті сақтау мен қайта жаңғырту идеясының төңірегінде одан əрі топтастыру мақсатында 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Шілденің бірінші жексенбісі Ұлттық домбыра күні болып айқындалсын.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Үкіметі осы Жарлықты іске асыру жөнінде шаралар қабылдасын.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Жарлықтың орындалуын бақылау Қазақстан Республикасы Президентінің Əкімшілігіне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Жарлық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