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d948" w14:textId="8f3d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Мемлекеттік хатшысының мәртебесі мен өкілеттіктері туралы" Қазақстан Республикасы Президентінің 2007 жылғы 13 тамыздағы № 379 Жарлығына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2019 жылғы 13 сәуірдегі № 23 Жарлығы. Күші жойылды - Қазақстан Республикасы Президентінің 2022 жылғы 14 маусымдағы № 927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Президентінің 14.06.2022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Мемлекеттік хатшысының мәртебесі мен өкілеттіктері туралы" Қазақстан Республикасы Президентінің 2007 жылғы 13 тамыздағы № 379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№27, 309-құжат) мынадай өзгеріс пен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мыналардың: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әлеуметтік-гуманитарлық: білім, ғылым, мәдениет және спорт салаcындағы;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басшысының жанындағы мына консультативтік-кеңесші органдардың: Сыбайлас жемқорлыққа қарсы іс-қимыл мәселелері жөніндегі комиссияның; Мемлекеттік наградалар жөніндегі комиссияның; Азаматтық мәселелері жөніндегі комиссияның; Қазақстан Республикасының Тұңғыш Президенті – Елбасының Мемлекеттік бейбітшілік және прогресс сыйлығын беру жөніндегі комиссияның; Мемлекеттік рәміздер мен ведомстволық және оларға теңестірілген өзге де наградалар геральдикасы жөніндегі республикалық комиссияның; Шетелде кадрлар даярлау жөніндегі республикалық комиссияның; әл-Фараби атындағы ғылым мен техника саласындағы мемлекеттік сыйлығын беру жөніндегі комиссияның; Әдебиет пен өнер саласындағы мемлекеттік сыйлығын беру жөніндегі комиссияның; Қоғамдық сананы жаңғырту бағдарламасын іске асыру жөніндегі ұлттық комиссияның қызметтерін үйлестіреді;";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3-1) тармақшамен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Қазақстан Республикасы Президентінің жанындағы Қазақстанның стратегиялық зерттеулер институтының қызметіне жетекшілік етеді, қоғамдық даму саласындағы басқа мемлекеттік талдамалық құрылымдардың, сондай-ақ Қазақстан Республикасы Президентінің жанындағы Адам құқықтары жөніндегі комиссия мен Қазақстан халқы Ассамблеясының жұмысын үйлестіреді;".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