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2611" w14:textId="07e2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Қазақстан Республикасы Президентінің 2001 жылғы 26 маусымдағы № 643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2019 жылғы 17 сәуірдегі № 25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Жарлық 2019 жылғы 28 сәуірден бастап қолданысқа енгізіледі.</w:t>
      </w:r>
    </w:p>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Қазақстан Республикасы Президентінің 2001 жылғы 26 маусымдағы № 643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Сот жюриi туралы </w:t>
      </w:r>
      <w:r>
        <w:rPr>
          <w:rFonts w:ascii="Times New Roman"/>
          <w:b w:val="false"/>
          <w:i w:val="false"/>
          <w:color w:val="000000"/>
          <w:sz w:val="28"/>
        </w:rPr>
        <w:t>ереже</w:t>
      </w:r>
      <w:r>
        <w:rPr>
          <w:rFonts w:ascii="Times New Roman"/>
          <w:b w:val="false"/>
          <w:i w:val="false"/>
          <w:color w:val="000000"/>
          <w:sz w:val="28"/>
        </w:rPr>
        <w:t xml:space="preserve"> осы Жарлықтың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Жарлық 2019 жылғы 28 сәуірден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17 сәуірдегі</w:t>
            </w:r>
            <w:r>
              <w:br/>
            </w:r>
            <w:r>
              <w:rPr>
                <w:rFonts w:ascii="Times New Roman"/>
                <w:b w:val="false"/>
                <w:i w:val="false"/>
                <w:color w:val="000000"/>
                <w:sz w:val="20"/>
              </w:rPr>
              <w:t>№ 25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Сот жюриі туралы</w:t>
      </w:r>
      <w:r>
        <w:br/>
      </w:r>
      <w:r>
        <w:rPr>
          <w:rFonts w:ascii="Times New Roman"/>
          <w:b/>
          <w:i w:val="false"/>
          <w:color w:val="000000"/>
        </w:rPr>
        <w:t>ЕРЕЖЕ</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Сот жюриі туралы осы ереже (бұдан әрі –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Сот жюриін қалыптастыру мен оның жұмысын ұйымдастыру тәртібін айқындайды.</w:t>
      </w:r>
    </w:p>
    <w:bookmarkEnd w:id="6"/>
    <w:bookmarkStart w:name="z10" w:id="7"/>
    <w:p>
      <w:pPr>
        <w:spacing w:after="0"/>
        <w:ind w:left="0"/>
        <w:jc w:val="both"/>
      </w:pPr>
      <w:r>
        <w:rPr>
          <w:rFonts w:ascii="Times New Roman"/>
          <w:b w:val="false"/>
          <w:i w:val="false"/>
          <w:color w:val="000000"/>
          <w:sz w:val="28"/>
        </w:rPr>
        <w:t>
      2. Сот жюриі судьяларға қатысты тәртіптік істерді қарау үшін құрылады.</w:t>
      </w:r>
    </w:p>
    <w:bookmarkEnd w:id="7"/>
    <w:bookmarkStart w:name="z11" w:id="8"/>
    <w:p>
      <w:pPr>
        <w:spacing w:after="0"/>
        <w:ind w:left="0"/>
        <w:jc w:val="both"/>
      </w:pPr>
      <w:r>
        <w:rPr>
          <w:rFonts w:ascii="Times New Roman"/>
          <w:b w:val="false"/>
          <w:i w:val="false"/>
          <w:color w:val="000000"/>
          <w:sz w:val="28"/>
        </w:rPr>
        <w:t xml:space="preserve">
      3. Сот жюриінің мүшелерi өз қызметiнде тәуелсiз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Конституциялық заңды</w:t>
      </w: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және осы Ережені ғана басшылыққа алады.</w:t>
      </w:r>
    </w:p>
    <w:bookmarkEnd w:id="8"/>
    <w:bookmarkStart w:name="z12" w:id="9"/>
    <w:p>
      <w:pPr>
        <w:spacing w:after="0"/>
        <w:ind w:left="0"/>
        <w:jc w:val="both"/>
      </w:pPr>
      <w:r>
        <w:rPr>
          <w:rFonts w:ascii="Times New Roman"/>
          <w:b w:val="false"/>
          <w:i w:val="false"/>
          <w:color w:val="000000"/>
          <w:sz w:val="28"/>
        </w:rPr>
        <w:t>
      4. Сот жюриінің қызметіне араласуға және оның мүшелеріне ықпал етуге жол берілмейді. Сот жюриінің мүшесі өзінің іс жүргізуіндегі материалдар, қабылданған шешімдер бойынша қандай да бір ақпарат беруге құқылы емес.</w:t>
      </w:r>
    </w:p>
    <w:bookmarkEnd w:id="9"/>
    <w:bookmarkStart w:name="z13" w:id="10"/>
    <w:p>
      <w:pPr>
        <w:spacing w:after="0"/>
        <w:ind w:left="0"/>
        <w:jc w:val="left"/>
      </w:pPr>
      <w:r>
        <w:rPr>
          <w:rFonts w:ascii="Times New Roman"/>
          <w:b/>
          <w:i w:val="false"/>
          <w:color w:val="000000"/>
        </w:rPr>
        <w:t xml:space="preserve"> 2. Сот жюриін қалыптастыру тәртібі</w:t>
      </w:r>
    </w:p>
    <w:bookmarkEnd w:id="10"/>
    <w:bookmarkStart w:name="z14" w:id="11"/>
    <w:p>
      <w:pPr>
        <w:spacing w:after="0"/>
        <w:ind w:left="0"/>
        <w:jc w:val="both"/>
      </w:pPr>
      <w:r>
        <w:rPr>
          <w:rFonts w:ascii="Times New Roman"/>
          <w:b w:val="false"/>
          <w:i w:val="false"/>
          <w:color w:val="000000"/>
          <w:sz w:val="28"/>
        </w:rPr>
        <w:t>
      5. Сот жюриі алты судьядан тұрады, онда барлық деңгейдегі судьялардың өкілдік етуі қамтамасыз етіледі.</w:t>
      </w:r>
    </w:p>
    <w:bookmarkEnd w:id="11"/>
    <w:p>
      <w:pPr>
        <w:spacing w:after="0"/>
        <w:ind w:left="0"/>
        <w:jc w:val="both"/>
      </w:pPr>
      <w:r>
        <w:rPr>
          <w:rFonts w:ascii="Times New Roman"/>
          <w:b w:val="false"/>
          <w:i w:val="false"/>
          <w:color w:val="000000"/>
          <w:sz w:val="28"/>
        </w:rPr>
        <w:t>
      Сот жюриінің құрамына сондай-ақ жұртшылықтың екі өкілі мен судьялар қатарынан Жоғары Сот Кеңесінің бір мүшесі кіреді, олардың кеңесшілік дауыс құқығы болады.</w:t>
      </w:r>
    </w:p>
    <w:p>
      <w:pPr>
        <w:spacing w:after="0"/>
        <w:ind w:left="0"/>
        <w:jc w:val="both"/>
      </w:pPr>
      <w:r>
        <w:rPr>
          <w:rFonts w:ascii="Times New Roman"/>
          <w:b w:val="false"/>
          <w:i w:val="false"/>
          <w:color w:val="000000"/>
          <w:sz w:val="28"/>
        </w:rPr>
        <w:t xml:space="preserve">
      Сот жюриінің құрамына судьялар Конституциялық заңның </w:t>
      </w:r>
      <w:r>
        <w:rPr>
          <w:rFonts w:ascii="Times New Roman"/>
          <w:b w:val="false"/>
          <w:i w:val="false"/>
          <w:color w:val="000000"/>
          <w:sz w:val="28"/>
        </w:rPr>
        <w:t>22-бабының</w:t>
      </w:r>
      <w:r>
        <w:rPr>
          <w:rFonts w:ascii="Times New Roman"/>
          <w:b w:val="false"/>
          <w:i w:val="false"/>
          <w:color w:val="000000"/>
          <w:sz w:val="28"/>
        </w:rPr>
        <w:t xml:space="preserve"> 2-1-тармағына сәйкес Жоғарғы Соттың кеңейтілген жалпы отырысының ұсынымы бойынша, ал судьялар қатарынан Жоғары Сот Кеңесінің бір мүшесін және жұртшылық өкілдерін – Жоғары Сот Кеңесі үш жыл мерзімге тағайындайды.</w:t>
      </w:r>
    </w:p>
    <w:p>
      <w:pPr>
        <w:spacing w:after="0"/>
        <w:ind w:left="0"/>
        <w:jc w:val="both"/>
      </w:pPr>
      <w:r>
        <w:rPr>
          <w:rFonts w:ascii="Times New Roman"/>
          <w:b w:val="false"/>
          <w:i w:val="false"/>
          <w:color w:val="000000"/>
          <w:sz w:val="28"/>
        </w:rPr>
        <w:t>
      Кеңейтілген жалпы отырыста ашық немесе жасырын дауыс беру арқылы ең көп дауыс жинаған кандидат сайланған болып есептеледі.</w:t>
      </w:r>
    </w:p>
    <w:bookmarkStart w:name="z15" w:id="12"/>
    <w:p>
      <w:pPr>
        <w:spacing w:after="0"/>
        <w:ind w:left="0"/>
        <w:jc w:val="both"/>
      </w:pPr>
      <w:r>
        <w:rPr>
          <w:rFonts w:ascii="Times New Roman"/>
          <w:b w:val="false"/>
          <w:i w:val="false"/>
          <w:color w:val="000000"/>
          <w:sz w:val="28"/>
        </w:rPr>
        <w:t>
      6. Сот жюриінің құрамына негізгі мүшелерден басқа, судьялар қатарынан Сот жюриінің запастағы мүшесі сайланады.</w:t>
      </w:r>
    </w:p>
    <w:bookmarkEnd w:id="12"/>
    <w:p>
      <w:pPr>
        <w:spacing w:after="0"/>
        <w:ind w:left="0"/>
        <w:jc w:val="both"/>
      </w:pPr>
      <w:r>
        <w:rPr>
          <w:rFonts w:ascii="Times New Roman"/>
          <w:b w:val="false"/>
          <w:i w:val="false"/>
          <w:color w:val="000000"/>
          <w:sz w:val="28"/>
        </w:rPr>
        <w:t>
      Сот жюриінің запастағы мүшесі кворумның болмауына әкеп соққан Сот жюриінің мүшелеріне қарсылық білдірілген немесе олар өздігінен бас тартқан жағдайда Сот жюриі мүшесінің міндетін атқарады, сондай-ақ Сот жюриі мүшелерінің біреуі шығып қалған жағдайда өкілеттіктердің қалған мерзімінде Сот жюриі мүшесінің міндеттерін атқаруға кіріседі.</w:t>
      </w:r>
    </w:p>
    <w:p>
      <w:pPr>
        <w:spacing w:after="0"/>
        <w:ind w:left="0"/>
        <w:jc w:val="both"/>
      </w:pPr>
      <w:r>
        <w:rPr>
          <w:rFonts w:ascii="Times New Roman"/>
          <w:b w:val="false"/>
          <w:i w:val="false"/>
          <w:color w:val="000000"/>
          <w:sz w:val="28"/>
        </w:rPr>
        <w:t xml:space="preserve">
      Егер Сот жюриінің мүшесі шығып қалған кезде запастағы мүшелерінің резерві таусылса,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тәртіппен қалған мерзімге қосымша сайлау өткізіледі.</w:t>
      </w:r>
    </w:p>
    <w:p>
      <w:pPr>
        <w:spacing w:after="0"/>
        <w:ind w:left="0"/>
        <w:jc w:val="both"/>
      </w:pPr>
      <w:r>
        <w:rPr>
          <w:rFonts w:ascii="Times New Roman"/>
          <w:b w:val="false"/>
          <w:i w:val="false"/>
          <w:color w:val="000000"/>
          <w:sz w:val="28"/>
        </w:rPr>
        <w:t>
      Сот жюриінің құрамы мен запастағы мүшесінің кандидатурасын Жоғары Сот Кеңесі бекітеді.</w:t>
      </w:r>
    </w:p>
    <w:p>
      <w:pPr>
        <w:spacing w:after="0"/>
        <w:ind w:left="0"/>
        <w:jc w:val="both"/>
      </w:pPr>
      <w:r>
        <w:rPr>
          <w:rFonts w:ascii="Times New Roman"/>
          <w:b w:val="false"/>
          <w:i w:val="false"/>
          <w:color w:val="000000"/>
          <w:sz w:val="28"/>
        </w:rPr>
        <w:t>
      Жоғары Сот Кеңесі Қазақстан Республикасы Жоғарғы Сотының кеңейтілген жалпы отырысы Сот жюриінің құрамына және запастағы мүшелеріне ұсынған кандидаттардан бас тарту туралы уәжді шешім қабылдауға құқылы.</w:t>
      </w:r>
    </w:p>
    <w:bookmarkStart w:name="z16" w:id="13"/>
    <w:p>
      <w:pPr>
        <w:spacing w:after="0"/>
        <w:ind w:left="0"/>
        <w:jc w:val="both"/>
      </w:pPr>
      <w:r>
        <w:rPr>
          <w:rFonts w:ascii="Times New Roman"/>
          <w:b w:val="false"/>
          <w:i w:val="false"/>
          <w:color w:val="000000"/>
          <w:sz w:val="28"/>
        </w:rPr>
        <w:t>
      7. Судьялар қатарынан Сот жюриінің құрамына, сондай-ақ запастағы мүшелеріне ұсынылатын адамдардың кәсіби деңгейі жоғары, мінсіз беделі, қағидатшыл, судьялар қауымы арасында беделге ие және кемінде он жыл судьялық жұмыс өтілі болуға тиіс.</w:t>
      </w:r>
    </w:p>
    <w:bookmarkEnd w:id="13"/>
    <w:p>
      <w:pPr>
        <w:spacing w:after="0"/>
        <w:ind w:left="0"/>
        <w:jc w:val="both"/>
      </w:pPr>
      <w:r>
        <w:rPr>
          <w:rFonts w:ascii="Times New Roman"/>
          <w:b w:val="false"/>
          <w:i w:val="false"/>
          <w:color w:val="000000"/>
          <w:sz w:val="28"/>
        </w:rPr>
        <w:t>
      Сот жюриінің құрамына жұртшылықтың өкілдерінен ұсынылатын адамдар кәсіби деңгейі жоғары, мінсіз беделі, қағидатшыл және заң мамындығы бойынша кемінде он жыл жұмыс өтілі болуға тиіс.</w:t>
      </w:r>
    </w:p>
    <w:bookmarkStart w:name="z17" w:id="14"/>
    <w:p>
      <w:pPr>
        <w:spacing w:after="0"/>
        <w:ind w:left="0"/>
        <w:jc w:val="both"/>
      </w:pPr>
      <w:r>
        <w:rPr>
          <w:rFonts w:ascii="Times New Roman"/>
          <w:b w:val="false"/>
          <w:i w:val="false"/>
          <w:color w:val="000000"/>
          <w:sz w:val="28"/>
        </w:rPr>
        <w:t>
      8. Қазақстан Республикасы Жоғарғы Сотының Төрағасы мен сот алқаларының төрағалары, облыстық соттардың төрағалары мен сот алқаларының төрағалары, Судья әдебі жөніндегі комиссияның, Жоғарғы Сот жанындағы Сот төрелігінің сапасы жөніндегі комиссияның, Қазақстан Республикасының Жоғары Сот Кеңесі жанындағы Кадр резерві жөніндегі комиссияның мүшелері болып табылатын судьялар Сот жюриінің құрамына сайланбайды.</w:t>
      </w:r>
    </w:p>
    <w:bookmarkEnd w:id="14"/>
    <w:bookmarkStart w:name="z18" w:id="15"/>
    <w:p>
      <w:pPr>
        <w:spacing w:after="0"/>
        <w:ind w:left="0"/>
        <w:jc w:val="both"/>
      </w:pPr>
      <w:r>
        <w:rPr>
          <w:rFonts w:ascii="Times New Roman"/>
          <w:b w:val="false"/>
          <w:i w:val="false"/>
          <w:color w:val="000000"/>
          <w:sz w:val="28"/>
        </w:rPr>
        <w:t>
      9. Сот жюриі құрамының ұйымдастыру отырысында судьялар қатарынан көпшілік дауыспен Сот жюриінің төрағасы сайланады.</w:t>
      </w:r>
    </w:p>
    <w:bookmarkEnd w:id="15"/>
    <w:p>
      <w:pPr>
        <w:spacing w:after="0"/>
        <w:ind w:left="0"/>
        <w:jc w:val="both"/>
      </w:pPr>
      <w:r>
        <w:rPr>
          <w:rFonts w:ascii="Times New Roman"/>
          <w:b w:val="false"/>
          <w:i w:val="false"/>
          <w:color w:val="000000"/>
          <w:sz w:val="28"/>
        </w:rPr>
        <w:t xml:space="preserve">
      Сот жюриінің төрағасы болып сайланған адам Жоғарғы Сот Төрағасының өкімімен Сот жюриінде төрағалық ету кезеңіне негізгі жұмыс орнындағы міндеттерін орындаудан босатылады. </w:t>
      </w:r>
    </w:p>
    <w:p>
      <w:pPr>
        <w:spacing w:after="0"/>
        <w:ind w:left="0"/>
        <w:jc w:val="both"/>
      </w:pPr>
      <w:r>
        <w:rPr>
          <w:rFonts w:ascii="Times New Roman"/>
          <w:b w:val="false"/>
          <w:i w:val="false"/>
          <w:color w:val="000000"/>
          <w:sz w:val="28"/>
        </w:rPr>
        <w:t>
      Судьялар жюриінің хатшысы болып Жоғары Сот Кеңесі Аппаратының қызметкері тағайындалады.</w:t>
      </w:r>
    </w:p>
    <w:bookmarkStart w:name="z19" w:id="16"/>
    <w:p>
      <w:pPr>
        <w:spacing w:after="0"/>
        <w:ind w:left="0"/>
        <w:jc w:val="both"/>
      </w:pPr>
      <w:r>
        <w:rPr>
          <w:rFonts w:ascii="Times New Roman"/>
          <w:b w:val="false"/>
          <w:i w:val="false"/>
          <w:color w:val="000000"/>
          <w:sz w:val="28"/>
        </w:rPr>
        <w:t>
      10. Сот жюриінің төрағасы:</w:t>
      </w:r>
    </w:p>
    <w:bookmarkEnd w:id="16"/>
    <w:p>
      <w:pPr>
        <w:spacing w:after="0"/>
        <w:ind w:left="0"/>
        <w:jc w:val="both"/>
      </w:pPr>
      <w:r>
        <w:rPr>
          <w:rFonts w:ascii="Times New Roman"/>
          <w:b w:val="false"/>
          <w:i w:val="false"/>
          <w:color w:val="000000"/>
          <w:sz w:val="28"/>
        </w:rPr>
        <w:t>
      1) Сот жюриіне жалпы басшылықты қамтамасыз етеді;</w:t>
      </w:r>
    </w:p>
    <w:p>
      <w:pPr>
        <w:spacing w:after="0"/>
        <w:ind w:left="0"/>
        <w:jc w:val="both"/>
      </w:pPr>
      <w:r>
        <w:rPr>
          <w:rFonts w:ascii="Times New Roman"/>
          <w:b w:val="false"/>
          <w:i w:val="false"/>
          <w:color w:val="000000"/>
          <w:sz w:val="28"/>
        </w:rPr>
        <w:t>
      2) Сот жюриінің отырыстарын шақырады және оларда төрағалық етеді;</w:t>
      </w:r>
    </w:p>
    <w:p>
      <w:pPr>
        <w:spacing w:after="0"/>
        <w:ind w:left="0"/>
        <w:jc w:val="both"/>
      </w:pPr>
      <w:r>
        <w:rPr>
          <w:rFonts w:ascii="Times New Roman"/>
          <w:b w:val="false"/>
          <w:i w:val="false"/>
          <w:color w:val="000000"/>
          <w:sz w:val="28"/>
        </w:rPr>
        <w:t>
      3) Сот жюриінің отырысында қаралатын мәлелерді айқындайды және күн тәртібін бекітеді;</w:t>
      </w:r>
    </w:p>
    <w:p>
      <w:pPr>
        <w:spacing w:after="0"/>
        <w:ind w:left="0"/>
        <w:jc w:val="both"/>
      </w:pPr>
      <w:r>
        <w:rPr>
          <w:rFonts w:ascii="Times New Roman"/>
          <w:b w:val="false"/>
          <w:i w:val="false"/>
          <w:color w:val="000000"/>
          <w:sz w:val="28"/>
        </w:rPr>
        <w:t>
      4) Сот жюриінің шешімдері мен хаттамаларына қол қояды;</w:t>
      </w:r>
    </w:p>
    <w:p>
      <w:pPr>
        <w:spacing w:after="0"/>
        <w:ind w:left="0"/>
        <w:jc w:val="both"/>
      </w:pPr>
      <w:r>
        <w:rPr>
          <w:rFonts w:ascii="Times New Roman"/>
          <w:b w:val="false"/>
          <w:i w:val="false"/>
          <w:color w:val="000000"/>
          <w:sz w:val="28"/>
        </w:rPr>
        <w:t>
      5) комиссия құрады және Сот жюриінің мүшелеріне өтініш берілген немесе тәртіптік теріс қылық жасалған жерге барып, тексерулер жүргізуге тапсырма беруге құқылы;</w:t>
      </w:r>
    </w:p>
    <w:p>
      <w:pPr>
        <w:spacing w:after="0"/>
        <w:ind w:left="0"/>
        <w:jc w:val="both"/>
      </w:pPr>
      <w:r>
        <w:rPr>
          <w:rFonts w:ascii="Times New Roman"/>
          <w:b w:val="false"/>
          <w:i w:val="false"/>
          <w:color w:val="000000"/>
          <w:sz w:val="28"/>
        </w:rPr>
        <w:t>
      6) Сот жюриі жұмысын талдауды және практикасын жинақтап-қорытуды ұйымдастырады;</w:t>
      </w:r>
    </w:p>
    <w:p>
      <w:pPr>
        <w:spacing w:after="0"/>
        <w:ind w:left="0"/>
        <w:jc w:val="both"/>
      </w:pPr>
      <w:r>
        <w:rPr>
          <w:rFonts w:ascii="Times New Roman"/>
          <w:b w:val="false"/>
          <w:i w:val="false"/>
          <w:color w:val="000000"/>
          <w:sz w:val="28"/>
        </w:rPr>
        <w:t xml:space="preserve">
      7) Сот жюриінің атқарған жұмысы туралы ақпаратты Жоғары Сот Кеңесіне ұсынады; </w:t>
      </w:r>
    </w:p>
    <w:p>
      <w:pPr>
        <w:spacing w:after="0"/>
        <w:ind w:left="0"/>
        <w:jc w:val="both"/>
      </w:pPr>
      <w:r>
        <w:rPr>
          <w:rFonts w:ascii="Times New Roman"/>
          <w:b w:val="false"/>
          <w:i w:val="false"/>
          <w:color w:val="000000"/>
          <w:sz w:val="28"/>
        </w:rPr>
        <w:t>
      8) мемлекеттік, қоғамдық және өзге де органдармен, ұйымдармен және лауазымды адамдармен қатынастарда Сот жюриінің атынан өкілдік етеді;</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өзге де өкілеттіктерді жүзеге асырады.</w:t>
      </w:r>
    </w:p>
    <w:bookmarkStart w:name="z20" w:id="17"/>
    <w:p>
      <w:pPr>
        <w:spacing w:after="0"/>
        <w:ind w:left="0"/>
        <w:jc w:val="both"/>
      </w:pPr>
      <w:r>
        <w:rPr>
          <w:rFonts w:ascii="Times New Roman"/>
          <w:b w:val="false"/>
          <w:i w:val="false"/>
          <w:color w:val="000000"/>
          <w:sz w:val="28"/>
        </w:rPr>
        <w:t>
      11. Сот жюриінің төрағасы уақытша болмаған жағдайда, оның тапсыруы бойынша төрағаның міндеттерін судьялар қатарынан Сот жюриі мүшелерінің бірі атқарады.</w:t>
      </w:r>
    </w:p>
    <w:bookmarkEnd w:id="17"/>
    <w:bookmarkStart w:name="z21" w:id="18"/>
    <w:p>
      <w:pPr>
        <w:spacing w:after="0"/>
        <w:ind w:left="0"/>
        <w:jc w:val="both"/>
      </w:pPr>
      <w:r>
        <w:rPr>
          <w:rFonts w:ascii="Times New Roman"/>
          <w:b w:val="false"/>
          <w:i w:val="false"/>
          <w:color w:val="000000"/>
          <w:sz w:val="28"/>
        </w:rPr>
        <w:t>
      12. Сот жюриінің отырыстары қажеттігіне қарай өткізіледі, Сот жюриі мүшелерінің үштен екі бөлігі қатысқан жағдайда құқықтық күші болады.</w:t>
      </w:r>
    </w:p>
    <w:bookmarkEnd w:id="18"/>
    <w:p>
      <w:pPr>
        <w:spacing w:after="0"/>
        <w:ind w:left="0"/>
        <w:jc w:val="both"/>
      </w:pPr>
      <w:r>
        <w:rPr>
          <w:rFonts w:ascii="Times New Roman"/>
          <w:b w:val="false"/>
          <w:i w:val="false"/>
          <w:color w:val="000000"/>
          <w:sz w:val="28"/>
        </w:rPr>
        <w:t>
      Сот жюриі отырыстарының уақытында оның мүшелері Қазақстан Республикасының заңнамасына сәйкес отырыс өткізілетін жерге іссапарға жіберіледі және басқа міндеттерді атқарудан босатылады.</w:t>
      </w:r>
    </w:p>
    <w:p>
      <w:pPr>
        <w:spacing w:after="0"/>
        <w:ind w:left="0"/>
        <w:jc w:val="both"/>
      </w:pPr>
      <w:r>
        <w:rPr>
          <w:rFonts w:ascii="Times New Roman"/>
          <w:b w:val="false"/>
          <w:i w:val="false"/>
          <w:color w:val="000000"/>
          <w:sz w:val="28"/>
        </w:rPr>
        <w:t>
      Сот жюриі Жоғары Сот Кеңесі алдында есеп береді.</w:t>
      </w:r>
    </w:p>
    <w:bookmarkStart w:name="z22" w:id="19"/>
    <w:p>
      <w:pPr>
        <w:spacing w:after="0"/>
        <w:ind w:left="0"/>
        <w:jc w:val="both"/>
      </w:pPr>
      <w:r>
        <w:rPr>
          <w:rFonts w:ascii="Times New Roman"/>
          <w:b w:val="false"/>
          <w:i w:val="false"/>
          <w:color w:val="000000"/>
          <w:sz w:val="28"/>
        </w:rPr>
        <w:t>
      13. Сот жюриі отырыстар мен тексерулерді тиісті өңірлерге барып өткізуге құқылы.</w:t>
      </w:r>
    </w:p>
    <w:bookmarkEnd w:id="19"/>
    <w:bookmarkStart w:name="z23" w:id="20"/>
    <w:p>
      <w:pPr>
        <w:spacing w:after="0"/>
        <w:ind w:left="0"/>
        <w:jc w:val="both"/>
      </w:pPr>
      <w:r>
        <w:rPr>
          <w:rFonts w:ascii="Times New Roman"/>
          <w:b w:val="false"/>
          <w:i w:val="false"/>
          <w:color w:val="000000"/>
          <w:sz w:val="28"/>
        </w:rPr>
        <w:t>
      14. Сот жюриі мүшесінің міндеттерін атқарудан босату негіздері:</w:t>
      </w:r>
    </w:p>
    <w:bookmarkEnd w:id="20"/>
    <w:p>
      <w:pPr>
        <w:spacing w:after="0"/>
        <w:ind w:left="0"/>
        <w:jc w:val="both"/>
      </w:pPr>
      <w:r>
        <w:rPr>
          <w:rFonts w:ascii="Times New Roman"/>
          <w:b w:val="false"/>
          <w:i w:val="false"/>
          <w:color w:val="000000"/>
          <w:sz w:val="28"/>
        </w:rPr>
        <w:t>
      1) Сот жюриінің құрамына кіретін судьяның, Жоғары Сот Кеңесі мүшесінің, Сот жюриінің мүшесінің қызметтен босатылуы, судья өкілеттіктерінің тоқтатыла тұруы;</w:t>
      </w:r>
    </w:p>
    <w:p>
      <w:pPr>
        <w:spacing w:after="0"/>
        <w:ind w:left="0"/>
        <w:jc w:val="both"/>
      </w:pPr>
      <w:r>
        <w:rPr>
          <w:rFonts w:ascii="Times New Roman"/>
          <w:b w:val="false"/>
          <w:i w:val="false"/>
          <w:color w:val="000000"/>
          <w:sz w:val="28"/>
        </w:rPr>
        <w:t>
      2) Сот жюриі мүшесінің атына кір келтіретін теріс қылық жасауы;</w:t>
      </w:r>
    </w:p>
    <w:p>
      <w:pPr>
        <w:spacing w:after="0"/>
        <w:ind w:left="0"/>
        <w:jc w:val="both"/>
      </w:pPr>
      <w:r>
        <w:rPr>
          <w:rFonts w:ascii="Times New Roman"/>
          <w:b w:val="false"/>
          <w:i w:val="false"/>
          <w:color w:val="000000"/>
          <w:sz w:val="28"/>
        </w:rPr>
        <w:t>
      3) Сот жюриі мүшесінің сайланған мерзімінің аяқталуы;</w:t>
      </w:r>
    </w:p>
    <w:p>
      <w:pPr>
        <w:spacing w:after="0"/>
        <w:ind w:left="0"/>
        <w:jc w:val="both"/>
      </w:pPr>
      <w:r>
        <w:rPr>
          <w:rFonts w:ascii="Times New Roman"/>
          <w:b w:val="false"/>
          <w:i w:val="false"/>
          <w:color w:val="000000"/>
          <w:sz w:val="28"/>
        </w:rPr>
        <w:t>
      4) өз тілегі бойынша өтініші.</w:t>
      </w:r>
    </w:p>
    <w:p>
      <w:pPr>
        <w:spacing w:after="0"/>
        <w:ind w:left="0"/>
        <w:jc w:val="both"/>
      </w:pPr>
      <w:r>
        <w:rPr>
          <w:rFonts w:ascii="Times New Roman"/>
          <w:b w:val="false"/>
          <w:i w:val="false"/>
          <w:color w:val="000000"/>
          <w:sz w:val="28"/>
        </w:rPr>
        <w:t>
      Сот жюриінің мүшесі міндеттерін атқарудан Жоғары Сот Кеңесінің шешімімен босатылады.</w:t>
      </w:r>
    </w:p>
    <w:bookmarkStart w:name="z24" w:id="21"/>
    <w:p>
      <w:pPr>
        <w:spacing w:after="0"/>
        <w:ind w:left="0"/>
        <w:jc w:val="left"/>
      </w:pPr>
      <w:r>
        <w:rPr>
          <w:rFonts w:ascii="Times New Roman"/>
          <w:b/>
          <w:i w:val="false"/>
          <w:color w:val="000000"/>
        </w:rPr>
        <w:t xml:space="preserve"> 3. Судьяларға қатысты тәртіптік істерді қарау тәртібі</w:t>
      </w:r>
    </w:p>
    <w:bookmarkEnd w:id="21"/>
    <w:bookmarkStart w:name="z25" w:id="22"/>
    <w:p>
      <w:pPr>
        <w:spacing w:after="0"/>
        <w:ind w:left="0"/>
        <w:jc w:val="both"/>
      </w:pPr>
      <w:r>
        <w:rPr>
          <w:rFonts w:ascii="Times New Roman"/>
          <w:b w:val="false"/>
          <w:i w:val="false"/>
          <w:color w:val="000000"/>
          <w:sz w:val="28"/>
        </w:rPr>
        <w:t xml:space="preserve">
      15. Судьялар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негіздер бойынша ғана тәртіптік жауаптылыққа тартылуы мүмкін.</w:t>
      </w:r>
    </w:p>
    <w:bookmarkEnd w:id="22"/>
    <w:bookmarkStart w:name="z26" w:id="23"/>
    <w:p>
      <w:pPr>
        <w:spacing w:after="0"/>
        <w:ind w:left="0"/>
        <w:jc w:val="both"/>
      </w:pPr>
      <w:r>
        <w:rPr>
          <w:rFonts w:ascii="Times New Roman"/>
          <w:b w:val="false"/>
          <w:i w:val="false"/>
          <w:color w:val="000000"/>
          <w:sz w:val="28"/>
        </w:rPr>
        <w:t>
      16. Судья тәртiптiк терiс қылық жасағаны үшiн тәртiптiк жауаптылыққа тартылуы мүмкiн.</w:t>
      </w:r>
    </w:p>
    <w:bookmarkEnd w:id="23"/>
    <w:p>
      <w:pPr>
        <w:spacing w:after="0"/>
        <w:ind w:left="0"/>
        <w:jc w:val="both"/>
      </w:pPr>
      <w:r>
        <w:rPr>
          <w:rFonts w:ascii="Times New Roman"/>
          <w:b w:val="false"/>
          <w:i w:val="false"/>
          <w:color w:val="000000"/>
          <w:sz w:val="28"/>
        </w:rPr>
        <w:t xml:space="preserve">
      Қызметтік міндеттерін атқару не қызметтен тыс кездегі кінәлі әрекет (әрекетсіздік) салдарынан </w:t>
      </w:r>
      <w:r>
        <w:rPr>
          <w:rFonts w:ascii="Times New Roman"/>
          <w:b w:val="false"/>
          <w:i w:val="false"/>
          <w:color w:val="000000"/>
          <w:sz w:val="28"/>
        </w:rPr>
        <w:t>Конституциялық заңның</w:t>
      </w:r>
      <w:r>
        <w:rPr>
          <w:rFonts w:ascii="Times New Roman"/>
          <w:b w:val="false"/>
          <w:i w:val="false"/>
          <w:color w:val="000000"/>
          <w:sz w:val="28"/>
        </w:rPr>
        <w:t xml:space="preserve"> және (немесе) Судья әдебі кодексінің ережелері бұзылып, бұл сот билігі беделін түсіруге және судьяның беделіне нұқсан келтіруге алып келген тәртіптік теріс қылық болып табылады. </w:t>
      </w:r>
    </w:p>
    <w:bookmarkStart w:name="z27" w:id="24"/>
    <w:p>
      <w:pPr>
        <w:spacing w:after="0"/>
        <w:ind w:left="0"/>
        <w:jc w:val="both"/>
      </w:pPr>
      <w:r>
        <w:rPr>
          <w:rFonts w:ascii="Times New Roman"/>
          <w:b w:val="false"/>
          <w:i w:val="false"/>
          <w:color w:val="000000"/>
          <w:sz w:val="28"/>
        </w:rPr>
        <w:t>
      17. Судья тәртiптiк жауаптылыққа:</w:t>
      </w:r>
    </w:p>
    <w:bookmarkEnd w:id="24"/>
    <w:p>
      <w:pPr>
        <w:spacing w:after="0"/>
        <w:ind w:left="0"/>
        <w:jc w:val="both"/>
      </w:pPr>
      <w:r>
        <w:rPr>
          <w:rFonts w:ascii="Times New Roman"/>
          <w:b w:val="false"/>
          <w:i w:val="false"/>
          <w:color w:val="000000"/>
          <w:sz w:val="28"/>
        </w:rPr>
        <w:t>
      1) сот iстерiн қарау кезiнде заңдылықты өрескел бұзғаны үшiн;</w:t>
      </w:r>
    </w:p>
    <w:p>
      <w:pPr>
        <w:spacing w:after="0"/>
        <w:ind w:left="0"/>
        <w:jc w:val="both"/>
      </w:pPr>
      <w:r>
        <w:rPr>
          <w:rFonts w:ascii="Times New Roman"/>
          <w:b w:val="false"/>
          <w:i w:val="false"/>
          <w:color w:val="000000"/>
          <w:sz w:val="28"/>
        </w:rPr>
        <w:t>
      2) судья әдебіне қайшы келетiн, атына кір келтіретін терiс қылық жасағаны үшiн тартылуы мүмкін.</w:t>
      </w:r>
    </w:p>
    <w:bookmarkStart w:name="z28" w:id="25"/>
    <w:p>
      <w:pPr>
        <w:spacing w:after="0"/>
        <w:ind w:left="0"/>
        <w:jc w:val="both"/>
      </w:pPr>
      <w:r>
        <w:rPr>
          <w:rFonts w:ascii="Times New Roman"/>
          <w:b w:val="false"/>
          <w:i w:val="false"/>
          <w:color w:val="000000"/>
          <w:sz w:val="28"/>
        </w:rPr>
        <w:t xml:space="preserve">
      18. Сот төрағалары және соттардың сот алқаларының төрағалары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лауазымдық мiндеттерiн тиiсiнше орындамағаны үшін тәртiптiк жауаптылыққа тартылуы мүмкiн.</w:t>
      </w:r>
    </w:p>
    <w:bookmarkEnd w:id="25"/>
    <w:bookmarkStart w:name="z29" w:id="26"/>
    <w:p>
      <w:pPr>
        <w:spacing w:after="0"/>
        <w:ind w:left="0"/>
        <w:jc w:val="both"/>
      </w:pPr>
      <w:r>
        <w:rPr>
          <w:rFonts w:ascii="Times New Roman"/>
          <w:b w:val="false"/>
          <w:i w:val="false"/>
          <w:color w:val="000000"/>
          <w:sz w:val="28"/>
        </w:rPr>
        <w:t>
      19. Судьялық қате, сондай-ақ сот актiсiнiң күшiн жою немесе оны өзгерту, егер бұл ретте жоғары тұрған сот сатысының сот актiсiнде көрсетiлген, заңды өрескел бұзушылықтарға жол берiлмеген болса, судьяның жауаптылығына алып келмейді.</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өрескел бұзу фактісін осы негіз бойынша сот актiсiнiң күшiн жойған немесе оны өзгерткен жоғары тұрған сот сатысы анықтауға тиіс және ол міндетті түрде сот актісінде көрсетілуге тиіс.</w:t>
      </w:r>
    </w:p>
    <w:p>
      <w:pPr>
        <w:spacing w:after="0"/>
        <w:ind w:left="0"/>
        <w:jc w:val="both"/>
      </w:pPr>
      <w:r>
        <w:rPr>
          <w:rFonts w:ascii="Times New Roman"/>
          <w:b w:val="false"/>
          <w:i w:val="false"/>
          <w:color w:val="000000"/>
          <w:sz w:val="28"/>
        </w:rPr>
        <w:t>
      Судьяның кінәлі әрекеттеріне байланысты емес, материалдық немесе процестік құқық нормаларын дұрыс түсіндірмеуге және қолданбауға алып келген іс-әрекет судьялық қате деп танылады.</w:t>
      </w:r>
    </w:p>
    <w:bookmarkStart w:name="z30" w:id="27"/>
    <w:p>
      <w:pPr>
        <w:spacing w:after="0"/>
        <w:ind w:left="0"/>
        <w:jc w:val="both"/>
      </w:pPr>
      <w:r>
        <w:rPr>
          <w:rFonts w:ascii="Times New Roman"/>
          <w:b w:val="false"/>
          <w:i w:val="false"/>
          <w:color w:val="000000"/>
          <w:sz w:val="28"/>
        </w:rPr>
        <w:t>
      20. Әрбір судья сот билігін жүргізуші болып табылатынын сезініп, судьяның антына адал болып, судьяның ар-намысын қадірлейтін, сатылмайтын және тәуелсіз болып, қызметте және жеке өмірінде өзінің мінез-құлқын Судья әдебі кодексіне қатаң сәйкестікте ұстауға тиіс.</w:t>
      </w:r>
    </w:p>
    <w:bookmarkEnd w:id="27"/>
    <w:bookmarkStart w:name="z31" w:id="28"/>
    <w:p>
      <w:pPr>
        <w:spacing w:after="0"/>
        <w:ind w:left="0"/>
        <w:jc w:val="both"/>
      </w:pPr>
      <w:r>
        <w:rPr>
          <w:rFonts w:ascii="Times New Roman"/>
          <w:b w:val="false"/>
          <w:i w:val="false"/>
          <w:color w:val="000000"/>
          <w:sz w:val="28"/>
        </w:rPr>
        <w:t>
      21. Сот жюриінің судьяға қатысты материалдарды қарауына:</w:t>
      </w:r>
    </w:p>
    <w:bookmarkEnd w:id="28"/>
    <w:p>
      <w:pPr>
        <w:spacing w:after="0"/>
        <w:ind w:left="0"/>
        <w:jc w:val="both"/>
      </w:pPr>
      <w:r>
        <w:rPr>
          <w:rFonts w:ascii="Times New Roman"/>
          <w:b w:val="false"/>
          <w:i w:val="false"/>
          <w:color w:val="000000"/>
          <w:sz w:val="28"/>
        </w:rPr>
        <w:t>
      1) облыстық соттың және Жоғарғы Соттың жалпы отырыстарының шешімдері;</w:t>
      </w:r>
    </w:p>
    <w:p>
      <w:pPr>
        <w:spacing w:after="0"/>
        <w:ind w:left="0"/>
        <w:jc w:val="both"/>
      </w:pPr>
      <w:r>
        <w:rPr>
          <w:rFonts w:ascii="Times New Roman"/>
          <w:b w:val="false"/>
          <w:i w:val="false"/>
          <w:color w:val="000000"/>
          <w:sz w:val="28"/>
        </w:rPr>
        <w:t>
      2) судья әдебі жөніндегі комиссиялардың шешімдері негіз болады.</w:t>
      </w:r>
    </w:p>
    <w:bookmarkStart w:name="z32" w:id="2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Конституциялық заңға</w:t>
      </w:r>
      <w:r>
        <w:rPr>
          <w:rFonts w:ascii="Times New Roman"/>
          <w:b w:val="false"/>
          <w:i w:val="false"/>
          <w:color w:val="000000"/>
          <w:sz w:val="28"/>
        </w:rPr>
        <w:t xml:space="preserve"> сәйкес судьяға қатысты материалдарды Сот жюриінің қарауы үшiн негiздердiң бiрi Қазақстан Республикасының Жоғарғы Соты Төрағасының ұсынуы болып табылады.</w:t>
      </w:r>
    </w:p>
    <w:bookmarkEnd w:id="29"/>
    <w:p>
      <w:pPr>
        <w:spacing w:after="0"/>
        <w:ind w:left="0"/>
        <w:jc w:val="both"/>
      </w:pPr>
      <w:r>
        <w:rPr>
          <w:rFonts w:ascii="Times New Roman"/>
          <w:b w:val="false"/>
          <w:i w:val="false"/>
          <w:color w:val="000000"/>
          <w:sz w:val="28"/>
        </w:rPr>
        <w:t>
      Жоғарғы Сот Төрағасы Сот жюриіне Қазақстан Республикасының кез келген судьясына қатысты ұсыныс енгізе алады.</w:t>
      </w:r>
    </w:p>
    <w:bookmarkStart w:name="z33" w:id="30"/>
    <w:p>
      <w:pPr>
        <w:spacing w:after="0"/>
        <w:ind w:left="0"/>
        <w:jc w:val="both"/>
      </w:pPr>
      <w:r>
        <w:rPr>
          <w:rFonts w:ascii="Times New Roman"/>
          <w:b w:val="false"/>
          <w:i w:val="false"/>
          <w:color w:val="000000"/>
          <w:sz w:val="28"/>
        </w:rPr>
        <w:t>
      23. Аудандық соттың судьясына, төрағасына, облыстық соттың судьясына қатысты тәртіптік іс жүргізу шеңберінде материалдарды жинау, оның толықтығы мен объективтілігі республиканың Соттар әкімшілерінің кадр қызметі басқармасына жүктеледі.</w:t>
      </w:r>
    </w:p>
    <w:bookmarkEnd w:id="30"/>
    <w:p>
      <w:pPr>
        <w:spacing w:after="0"/>
        <w:ind w:left="0"/>
        <w:jc w:val="both"/>
      </w:pPr>
      <w:r>
        <w:rPr>
          <w:rFonts w:ascii="Times New Roman"/>
          <w:b w:val="false"/>
          <w:i w:val="false"/>
          <w:color w:val="000000"/>
          <w:sz w:val="28"/>
        </w:rPr>
        <w:t xml:space="preserve">
      Облыстық соттың сот алқасының төрағасына, төрағасына, Жоғарғы Соттың судьясына, сот алқасының төрағасына қатысты тәртіптік іс жүргізу шеңберінде материалдарды жинау, оның толықтығы мен объективтілігі Қазақстан Республикасы Жоғарғы Сотының жанындағы Соттардың қызметін қамтамасыз ету департаментінің (Қазақстан Республикасының Жоғарғы Соты аппаратының) персоналды басқару бөліміне (кадр қызметіне) жүктеледі. </w:t>
      </w:r>
    </w:p>
    <w:bookmarkStart w:name="z34" w:id="31"/>
    <w:p>
      <w:pPr>
        <w:spacing w:after="0"/>
        <w:ind w:left="0"/>
        <w:jc w:val="both"/>
      </w:pPr>
      <w:r>
        <w:rPr>
          <w:rFonts w:ascii="Times New Roman"/>
          <w:b w:val="false"/>
          <w:i w:val="false"/>
          <w:color w:val="000000"/>
          <w:sz w:val="28"/>
        </w:rPr>
        <w:t>
      24. Сот жюриінің судьяға қатысты материалдарды қарауы үшін тексерулердің қорытындысы бойынша расталған, бұқаралық ақпарат құралдарының жарияланымдарында қамтылған мәліметтер мен фактілер, жеке және заңды тұлғалардың өтініштері де негіз болып табылады.</w:t>
      </w:r>
    </w:p>
    <w:bookmarkEnd w:id="31"/>
    <w:p>
      <w:pPr>
        <w:spacing w:after="0"/>
        <w:ind w:left="0"/>
        <w:jc w:val="both"/>
      </w:pPr>
      <w:r>
        <w:rPr>
          <w:rFonts w:ascii="Times New Roman"/>
          <w:b w:val="false"/>
          <w:i w:val="false"/>
          <w:color w:val="000000"/>
          <w:sz w:val="28"/>
        </w:rPr>
        <w:t>
      Аудандық соттың судьясына, төрағасына, облыстық соттың судьясына қатысты тексерулер жүргізу облыстық сотқа және судья әдебі жөніндегі комиссияға жүктеледі.</w:t>
      </w:r>
    </w:p>
    <w:p>
      <w:pPr>
        <w:spacing w:after="0"/>
        <w:ind w:left="0"/>
        <w:jc w:val="both"/>
      </w:pPr>
      <w:r>
        <w:rPr>
          <w:rFonts w:ascii="Times New Roman"/>
          <w:b w:val="false"/>
          <w:i w:val="false"/>
          <w:color w:val="000000"/>
          <w:sz w:val="28"/>
        </w:rPr>
        <w:t>
      Облыстық соттың сот алқасының төрағасына, төрағасына, Жоғарғы Соттың судьясына, сот алқасының төрағасына қатысты тексерулер жүргізу Жоғарғы Сотқа және судья әдебі жөніндегі комиссияға жүктеледі.</w:t>
      </w:r>
    </w:p>
    <w:bookmarkStart w:name="z35" w:id="32"/>
    <w:p>
      <w:pPr>
        <w:spacing w:after="0"/>
        <w:ind w:left="0"/>
        <w:jc w:val="both"/>
      </w:pPr>
      <w:r>
        <w:rPr>
          <w:rFonts w:ascii="Times New Roman"/>
          <w:b w:val="false"/>
          <w:i w:val="false"/>
          <w:color w:val="000000"/>
          <w:sz w:val="28"/>
        </w:rPr>
        <w:t>
      25. Судьяларға қатысты тәртіптік істер және судьялардың іс-әрекеттерін тексеру нәтижелерімен бірге материалдар түскен кезде Сот жюриінің төрағасы 5 жұмыс күні ішінде:</w:t>
      </w:r>
    </w:p>
    <w:bookmarkEnd w:id="32"/>
    <w:p>
      <w:pPr>
        <w:spacing w:after="0"/>
        <w:ind w:left="0"/>
        <w:jc w:val="both"/>
      </w:pPr>
      <w:r>
        <w:rPr>
          <w:rFonts w:ascii="Times New Roman"/>
          <w:b w:val="false"/>
          <w:i w:val="false"/>
          <w:color w:val="000000"/>
          <w:sz w:val="28"/>
        </w:rPr>
        <w:t>
      1) істер мен материалдарды Сот жюриінің мүшелеріне зерделеу үшін бөлу туралы;</w:t>
      </w:r>
    </w:p>
    <w:p>
      <w:pPr>
        <w:spacing w:after="0"/>
        <w:ind w:left="0"/>
        <w:jc w:val="both"/>
      </w:pPr>
      <w:r>
        <w:rPr>
          <w:rFonts w:ascii="Times New Roman"/>
          <w:b w:val="false"/>
          <w:i w:val="false"/>
          <w:color w:val="000000"/>
          <w:sz w:val="28"/>
        </w:rPr>
        <w:t>
      2) материалдарды қосымша ресімдеу үшін кері қайтару туралы;</w:t>
      </w:r>
    </w:p>
    <w:p>
      <w:pPr>
        <w:spacing w:after="0"/>
        <w:ind w:left="0"/>
        <w:jc w:val="both"/>
      </w:pPr>
      <w:r>
        <w:rPr>
          <w:rFonts w:ascii="Times New Roman"/>
          <w:b w:val="false"/>
          <w:i w:val="false"/>
          <w:color w:val="000000"/>
          <w:sz w:val="28"/>
        </w:rPr>
        <w:t xml:space="preserve">
      3) судьялар қатарынан Сот жюриінің мүшелері мен Жоғарғы Сот судьяларынан тұратын бірлескен комиссияның тексеру өткізуі туралы шешім қабылдайды. </w:t>
      </w:r>
    </w:p>
    <w:bookmarkStart w:name="z36" w:id="33"/>
    <w:p>
      <w:pPr>
        <w:spacing w:after="0"/>
        <w:ind w:left="0"/>
        <w:jc w:val="both"/>
      </w:pPr>
      <w:r>
        <w:rPr>
          <w:rFonts w:ascii="Times New Roman"/>
          <w:b w:val="false"/>
          <w:i w:val="false"/>
          <w:color w:val="000000"/>
          <w:sz w:val="28"/>
        </w:rPr>
        <w:t>
      26. Судьяға қатысты тәртiптiк iс жүргізу, жеке және заңды тұлғалардың өтініш беру жағдайларын қоспағанда, терiс қылық анықталған күннен бастап үш айдан кешiктiрiлмей және терiс қылық жасалған күннен бастап бiр жылдан кешiктірiлмей басталуы мүмкiн.</w:t>
      </w:r>
    </w:p>
    <w:bookmarkEnd w:id="33"/>
    <w:p>
      <w:pPr>
        <w:spacing w:after="0"/>
        <w:ind w:left="0"/>
        <w:jc w:val="both"/>
      </w:pPr>
      <w:r>
        <w:rPr>
          <w:rFonts w:ascii="Times New Roman"/>
          <w:b w:val="false"/>
          <w:i w:val="false"/>
          <w:color w:val="000000"/>
          <w:sz w:val="28"/>
        </w:rPr>
        <w:t>
      Жоғары тұрған сот сатысының заңдылықтың бұзылу фактiсi анықталған сот актiсi заңды күшiне енген күн судьяның сот iсiн қарау кезiнде заңдылықты бұзуына байланысты тәртiптiк терiс қылықтың анықталған күнi деп есептеледi, ал заңсыз сот актiсi шығарылған күн осындай терiс қылықтың жасалған күнi деп есептеледi.</w:t>
      </w:r>
    </w:p>
    <w:bookmarkStart w:name="z37" w:id="34"/>
    <w:p>
      <w:pPr>
        <w:spacing w:after="0"/>
        <w:ind w:left="0"/>
        <w:jc w:val="both"/>
      </w:pPr>
      <w:r>
        <w:rPr>
          <w:rFonts w:ascii="Times New Roman"/>
          <w:b w:val="false"/>
          <w:i w:val="false"/>
          <w:color w:val="000000"/>
          <w:sz w:val="28"/>
        </w:rPr>
        <w:t>
      27. Жеке және заңды тұлғалардың өтініші бойынша судьяға қатысты тәртiптiк iс жүргізу өтініш келіп түскен күннен бастап алты айдан кешiктiрiлмей басталуы мүмкiн.</w:t>
      </w:r>
    </w:p>
    <w:bookmarkEnd w:id="34"/>
    <w:bookmarkStart w:name="z38" w:id="35"/>
    <w:p>
      <w:pPr>
        <w:spacing w:after="0"/>
        <w:ind w:left="0"/>
        <w:jc w:val="both"/>
      </w:pPr>
      <w:r>
        <w:rPr>
          <w:rFonts w:ascii="Times New Roman"/>
          <w:b w:val="false"/>
          <w:i w:val="false"/>
          <w:color w:val="000000"/>
          <w:sz w:val="28"/>
        </w:rPr>
        <w:t>
      28. Тәртiптiк iс жүргізу қызметтік тексеру және судьяның дәлелді себеппен жұмыста болмаған уақытын есептемегенде, басталған күнінен бастап екi ай мерзiмде аяқталуға тиiс.</w:t>
      </w:r>
    </w:p>
    <w:bookmarkEnd w:id="35"/>
    <w:p>
      <w:pPr>
        <w:spacing w:after="0"/>
        <w:ind w:left="0"/>
        <w:jc w:val="both"/>
      </w:pPr>
      <w:r>
        <w:rPr>
          <w:rFonts w:ascii="Times New Roman"/>
          <w:b w:val="false"/>
          <w:i w:val="false"/>
          <w:color w:val="000000"/>
          <w:sz w:val="28"/>
        </w:rPr>
        <w:t xml:space="preserve">
      Сот жюриінің төрағасы тәртіптік материалды қарау үшін қабылдаған және ол бойынша баяндамашыны белгілеген күн тәртіптік іс жүргізудің басталуы деп есептеледі. </w:t>
      </w:r>
    </w:p>
    <w:bookmarkStart w:name="z39" w:id="36"/>
    <w:p>
      <w:pPr>
        <w:spacing w:after="0"/>
        <w:ind w:left="0"/>
        <w:jc w:val="both"/>
      </w:pPr>
      <w:r>
        <w:rPr>
          <w:rFonts w:ascii="Times New Roman"/>
          <w:b w:val="false"/>
          <w:i w:val="false"/>
          <w:color w:val="000000"/>
          <w:sz w:val="28"/>
        </w:rPr>
        <w:t xml:space="preserve">
      29. Cот жюриіне келіп түскен материалдарды қабылдауды, сұраулар жіберуді, судьяға қатысты тәртіптік істі қарау тағайындалғаны туралы оған, сондай-ақ Сот жюриінің мүшелеріне отырыстың өткізілетін күні, уақыты және орны туралы хабарлауды Жоғары Сот Кеңесінің Аппараты жүзеге асырады. </w:t>
      </w:r>
    </w:p>
    <w:bookmarkEnd w:id="36"/>
    <w:bookmarkStart w:name="z40" w:id="37"/>
    <w:p>
      <w:pPr>
        <w:spacing w:after="0"/>
        <w:ind w:left="0"/>
        <w:jc w:val="both"/>
      </w:pPr>
      <w:r>
        <w:rPr>
          <w:rFonts w:ascii="Times New Roman"/>
          <w:b w:val="false"/>
          <w:i w:val="false"/>
          <w:color w:val="000000"/>
          <w:sz w:val="28"/>
        </w:rPr>
        <w:t>
      30. Сот жюриінің төрағасы судьяға қатысты тәртіптік істің баяндамашысын және қарау күнін белгілейді. Істің толықтығы мен объективтілігін қамтамасыз ету мақсатында оны қарағанға дейін тексеру тағайындай алады.</w:t>
      </w:r>
    </w:p>
    <w:bookmarkEnd w:id="37"/>
    <w:bookmarkStart w:name="z41" w:id="38"/>
    <w:p>
      <w:pPr>
        <w:spacing w:after="0"/>
        <w:ind w:left="0"/>
        <w:jc w:val="both"/>
      </w:pPr>
      <w:r>
        <w:rPr>
          <w:rFonts w:ascii="Times New Roman"/>
          <w:b w:val="false"/>
          <w:i w:val="false"/>
          <w:color w:val="000000"/>
          <w:sz w:val="28"/>
        </w:rPr>
        <w:t>
      31. Баяндамашы Судья әдебі жөніндегі комиссиядан және соттардан қосымша құжаттар мен материалдарды, оның ішінде қаралуы кезінде заңды өрескел бұзушылықтарға жол берілген сот істерін сұрата алады.</w:t>
      </w:r>
    </w:p>
    <w:bookmarkEnd w:id="38"/>
    <w:p>
      <w:pPr>
        <w:spacing w:after="0"/>
        <w:ind w:left="0"/>
        <w:jc w:val="both"/>
      </w:pPr>
      <w:r>
        <w:rPr>
          <w:rFonts w:ascii="Times New Roman"/>
          <w:b w:val="false"/>
          <w:i w:val="false"/>
          <w:color w:val="000000"/>
          <w:sz w:val="28"/>
        </w:rPr>
        <w:t>
      32. Тәртіптік істі қарау өзіне қатысты тәртіптік іс жүргізу басталған судьяның міндетті түрде қатысуымен өткізіледі.</w:t>
      </w:r>
    </w:p>
    <w:p>
      <w:pPr>
        <w:spacing w:after="0"/>
        <w:ind w:left="0"/>
        <w:jc w:val="both"/>
      </w:pPr>
      <w:r>
        <w:rPr>
          <w:rFonts w:ascii="Times New Roman"/>
          <w:b w:val="false"/>
          <w:i w:val="false"/>
          <w:color w:val="000000"/>
          <w:sz w:val="28"/>
        </w:rPr>
        <w:t xml:space="preserve">
      Судья дәлелді себеппен келмеген жағдайда (науқастануы немесе Сот жюриінің отырысына қатысуына объективті кедергі келтірген өзге де мән-жайлар) Сот жюриінің отырысы кейінге қалдырылады. </w:t>
      </w:r>
    </w:p>
    <w:p>
      <w:pPr>
        <w:spacing w:after="0"/>
        <w:ind w:left="0"/>
        <w:jc w:val="both"/>
      </w:pPr>
      <w:r>
        <w:rPr>
          <w:rFonts w:ascii="Times New Roman"/>
          <w:b w:val="false"/>
          <w:i w:val="false"/>
          <w:color w:val="000000"/>
          <w:sz w:val="28"/>
        </w:rPr>
        <w:t>
      Судья дәлелсіз себеппен келмеген кезде тәртіптік істі қарау оның қатысуынсыз өткізіледі.</w:t>
      </w:r>
    </w:p>
    <w:p>
      <w:pPr>
        <w:spacing w:after="0"/>
        <w:ind w:left="0"/>
        <w:jc w:val="both"/>
      </w:pPr>
      <w:r>
        <w:rPr>
          <w:rFonts w:ascii="Times New Roman"/>
          <w:b w:val="false"/>
          <w:i w:val="false"/>
          <w:color w:val="000000"/>
          <w:sz w:val="28"/>
        </w:rPr>
        <w:t>
      Сот жюриінің отырысы аудио-, бейнежазба қолданылып, оның ішінде бейнеконференцбайланыс пайдаланылып өткізілуі мүмкін.</w:t>
      </w:r>
    </w:p>
    <w:bookmarkStart w:name="z42" w:id="39"/>
    <w:p>
      <w:pPr>
        <w:spacing w:after="0"/>
        <w:ind w:left="0"/>
        <w:jc w:val="both"/>
      </w:pPr>
      <w:r>
        <w:rPr>
          <w:rFonts w:ascii="Times New Roman"/>
          <w:b w:val="false"/>
          <w:i w:val="false"/>
          <w:color w:val="000000"/>
          <w:sz w:val="28"/>
        </w:rPr>
        <w:t>
      33. Өзіне қатысты тәртіптік іс жүргізу қаралып отырған судья істі қарау басталғанға дейін Сот жюриінің мүшесіне (мүшелеріне) дәлелді қарсылық мәлімдей алады.</w:t>
      </w:r>
    </w:p>
    <w:bookmarkEnd w:id="39"/>
    <w:bookmarkStart w:name="z43" w:id="40"/>
    <w:p>
      <w:pPr>
        <w:spacing w:after="0"/>
        <w:ind w:left="0"/>
        <w:jc w:val="both"/>
      </w:pPr>
      <w:r>
        <w:rPr>
          <w:rFonts w:ascii="Times New Roman"/>
          <w:b w:val="false"/>
          <w:i w:val="false"/>
          <w:color w:val="000000"/>
          <w:sz w:val="28"/>
        </w:rPr>
        <w:t xml:space="preserve">
      34. Егер Судья жюриінің мүшесi соған қатысты материалдар қаралып отырған судьямен туыстық қатынаста болса, не оның объективтiлiгi мен бейтараптығына күмән туғызатын өзге де жағдайлар болса, отырысқа қатыса алмайды. </w:t>
      </w:r>
    </w:p>
    <w:bookmarkEnd w:id="40"/>
    <w:bookmarkStart w:name="z44" w:id="41"/>
    <w:p>
      <w:pPr>
        <w:spacing w:after="0"/>
        <w:ind w:left="0"/>
        <w:jc w:val="both"/>
      </w:pPr>
      <w:r>
        <w:rPr>
          <w:rFonts w:ascii="Times New Roman"/>
          <w:b w:val="false"/>
          <w:i w:val="false"/>
          <w:color w:val="000000"/>
          <w:sz w:val="28"/>
        </w:rPr>
        <w:t>
      35. Сот жюриінің кез келген мүшесі материалдарды қарауға қатысудан дәлелді түрде өздігінен бас тартатындығы туралы мәлімдей алады.</w:t>
      </w:r>
    </w:p>
    <w:bookmarkEnd w:id="41"/>
    <w:bookmarkStart w:name="z45" w:id="42"/>
    <w:p>
      <w:pPr>
        <w:spacing w:after="0"/>
        <w:ind w:left="0"/>
        <w:jc w:val="both"/>
      </w:pPr>
      <w:r>
        <w:rPr>
          <w:rFonts w:ascii="Times New Roman"/>
          <w:b w:val="false"/>
          <w:i w:val="false"/>
          <w:color w:val="000000"/>
          <w:sz w:val="28"/>
        </w:rPr>
        <w:t xml:space="preserve">
      36. Қарсылық білдіру немесе өздігінен бас тарту туралы мәселені Сот жюриінің мүшелері оған қатысты қарсылық білдіру (өздігінен бас тарту) мәлімделген адамның қатысуынсыз көпшілік дауыспен шешеді. </w:t>
      </w:r>
    </w:p>
    <w:bookmarkEnd w:id="42"/>
    <w:p>
      <w:pPr>
        <w:spacing w:after="0"/>
        <w:ind w:left="0"/>
        <w:jc w:val="both"/>
      </w:pPr>
      <w:r>
        <w:rPr>
          <w:rFonts w:ascii="Times New Roman"/>
          <w:b w:val="false"/>
          <w:i w:val="false"/>
          <w:color w:val="000000"/>
          <w:sz w:val="28"/>
        </w:rPr>
        <w:t>
      Мәлімделген қарсылық білдіру (өздігінен бас тарту) бойынша дауыс берудің нәтижелері отырыс хаттамасында көрсетіледі.</w:t>
      </w:r>
    </w:p>
    <w:bookmarkStart w:name="z46" w:id="43"/>
    <w:p>
      <w:pPr>
        <w:spacing w:after="0"/>
        <w:ind w:left="0"/>
        <w:jc w:val="both"/>
      </w:pPr>
      <w:r>
        <w:rPr>
          <w:rFonts w:ascii="Times New Roman"/>
          <w:b w:val="false"/>
          <w:i w:val="false"/>
          <w:color w:val="000000"/>
          <w:sz w:val="28"/>
        </w:rPr>
        <w:t>
      37. Кворумның болмауына әкелетін қарсылық білдіру (өздігінен бас тарту) қанағаттандырылған жағдайда, Сот жюриінің отырысы басқа уақытқа ауыстырылады, бұл туралы өзіне қатысты материалдар қаралып жатқан судья хабардар етіледі.</w:t>
      </w:r>
    </w:p>
    <w:bookmarkEnd w:id="43"/>
    <w:p>
      <w:pPr>
        <w:spacing w:after="0"/>
        <w:ind w:left="0"/>
        <w:jc w:val="both"/>
      </w:pPr>
      <w:r>
        <w:rPr>
          <w:rFonts w:ascii="Times New Roman"/>
          <w:b w:val="false"/>
          <w:i w:val="false"/>
          <w:color w:val="000000"/>
          <w:sz w:val="28"/>
        </w:rPr>
        <w:t>
      Бұл жағдайда Сот жюриінің мүшесі Сот жюриінің запастағы мүшесімен алмастырылады.</w:t>
      </w:r>
    </w:p>
    <w:bookmarkStart w:name="z47" w:id="44"/>
    <w:p>
      <w:pPr>
        <w:spacing w:after="0"/>
        <w:ind w:left="0"/>
        <w:jc w:val="both"/>
      </w:pPr>
      <w:r>
        <w:rPr>
          <w:rFonts w:ascii="Times New Roman"/>
          <w:b w:val="false"/>
          <w:i w:val="false"/>
          <w:color w:val="000000"/>
          <w:sz w:val="28"/>
        </w:rPr>
        <w:t>
      38. Өзіне қатысты іс қаралып жатқан судья материалдарды зерттеуге қатыса алады, мәні бойынша түсініктемелер беріп, қосымша материалдар ұсына алады, өтінішхат бере алады.</w:t>
      </w:r>
    </w:p>
    <w:bookmarkEnd w:id="44"/>
    <w:bookmarkStart w:name="z48" w:id="45"/>
    <w:p>
      <w:pPr>
        <w:spacing w:after="0"/>
        <w:ind w:left="0"/>
        <w:jc w:val="both"/>
      </w:pPr>
      <w:r>
        <w:rPr>
          <w:rFonts w:ascii="Times New Roman"/>
          <w:b w:val="false"/>
          <w:i w:val="false"/>
          <w:color w:val="000000"/>
          <w:sz w:val="28"/>
        </w:rPr>
        <w:t>
      39. Сот жюриінің отырысына түсініктемелер беру үшін судья жұмыс істейтін соттың төрағасы не тиісті сот алқасының төрағасы, сондай-ақ басқа адамдар қажетті жағдайларда шақырылуы мүмкін.</w:t>
      </w:r>
    </w:p>
    <w:bookmarkEnd w:id="45"/>
    <w:bookmarkStart w:name="z49" w:id="46"/>
    <w:p>
      <w:pPr>
        <w:spacing w:after="0"/>
        <w:ind w:left="0"/>
        <w:jc w:val="both"/>
      </w:pPr>
      <w:r>
        <w:rPr>
          <w:rFonts w:ascii="Times New Roman"/>
          <w:b w:val="false"/>
          <w:i w:val="false"/>
          <w:color w:val="000000"/>
          <w:sz w:val="28"/>
        </w:rPr>
        <w:t xml:space="preserve">
      40. Істі қарау нәтижелері бойынша шешімді Сот жюриінің мүшелері оларға қандай да бір ықпал ету мүмкіндігі болмайтындай жағдайда көпшілік дауыспен қабылдайды. </w:t>
      </w:r>
    </w:p>
    <w:bookmarkEnd w:id="46"/>
    <w:p>
      <w:pPr>
        <w:spacing w:after="0"/>
        <w:ind w:left="0"/>
        <w:jc w:val="both"/>
      </w:pPr>
      <w:r>
        <w:rPr>
          <w:rFonts w:ascii="Times New Roman"/>
          <w:b w:val="false"/>
          <w:i w:val="false"/>
          <w:color w:val="000000"/>
          <w:sz w:val="28"/>
        </w:rPr>
        <w:t>
      Сот жюриінің мүшесі дауыс беруден қалыс қалуға құқылы емес. Дауыстар тең түскен жағдайда, өзіне қатысты тәртіптік іс қаралып отырған судьяның жағдайын жақсартатын шешім қабылданды деп есептеледі.</w:t>
      </w:r>
    </w:p>
    <w:bookmarkStart w:name="z50" w:id="47"/>
    <w:p>
      <w:pPr>
        <w:spacing w:after="0"/>
        <w:ind w:left="0"/>
        <w:jc w:val="both"/>
      </w:pPr>
      <w:r>
        <w:rPr>
          <w:rFonts w:ascii="Times New Roman"/>
          <w:b w:val="false"/>
          <w:i w:val="false"/>
          <w:color w:val="000000"/>
          <w:sz w:val="28"/>
        </w:rPr>
        <w:t xml:space="preserve">
      41. Конституциялық заңның </w:t>
      </w:r>
      <w:r>
        <w:rPr>
          <w:rFonts w:ascii="Times New Roman"/>
          <w:b w:val="false"/>
          <w:i w:val="false"/>
          <w:color w:val="000000"/>
          <w:sz w:val="28"/>
        </w:rPr>
        <w:t>44-1-бабына</w:t>
      </w:r>
      <w:r>
        <w:rPr>
          <w:rFonts w:ascii="Times New Roman"/>
          <w:b w:val="false"/>
          <w:i w:val="false"/>
          <w:color w:val="000000"/>
          <w:sz w:val="28"/>
        </w:rPr>
        <w:t xml:space="preserve"> сәйкес Сот жюриі тәртіптік істі қарау нәтижелері бойынша мынадай шешімдердің бірін шығарады:</w:t>
      </w:r>
    </w:p>
    <w:bookmarkEnd w:id="47"/>
    <w:p>
      <w:pPr>
        <w:spacing w:after="0"/>
        <w:ind w:left="0"/>
        <w:jc w:val="both"/>
      </w:pPr>
      <w:r>
        <w:rPr>
          <w:rFonts w:ascii="Times New Roman"/>
          <w:b w:val="false"/>
          <w:i w:val="false"/>
          <w:color w:val="000000"/>
          <w:sz w:val="28"/>
        </w:rPr>
        <w:t xml:space="preserve">
      1)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тәртіптік жазаны қолдану туралы;</w:t>
      </w:r>
    </w:p>
    <w:p>
      <w:pPr>
        <w:spacing w:after="0"/>
        <w:ind w:left="0"/>
        <w:jc w:val="both"/>
      </w:pPr>
      <w:r>
        <w:rPr>
          <w:rFonts w:ascii="Times New Roman"/>
          <w:b w:val="false"/>
          <w:i w:val="false"/>
          <w:color w:val="000000"/>
          <w:sz w:val="28"/>
        </w:rPr>
        <w:t>
      2) тәртiптiк iс жүргiзудi тоқтату туралы.</w:t>
      </w:r>
    </w:p>
    <w:bookmarkStart w:name="z51" w:id="48"/>
    <w:p>
      <w:pPr>
        <w:spacing w:after="0"/>
        <w:ind w:left="0"/>
        <w:jc w:val="both"/>
      </w:pPr>
      <w:r>
        <w:rPr>
          <w:rFonts w:ascii="Times New Roman"/>
          <w:b w:val="false"/>
          <w:i w:val="false"/>
          <w:color w:val="000000"/>
          <w:sz w:val="28"/>
        </w:rPr>
        <w:t>
      42. Судьяларға тәртiптiк жазаның мына түрлерi қолданылуы мүмкiн:</w:t>
      </w:r>
    </w:p>
    <w:bookmarkEnd w:id="48"/>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қызметтiк мiндеттерiн тиiсiнше атқармағаны үшiн сот төрағасы немесе сот алқасының төрағасы қызметiнен босату;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негiздер бойынша судьяны қызметінен босату.</w:t>
      </w:r>
    </w:p>
    <w:bookmarkStart w:name="z52" w:id="49"/>
    <w:p>
      <w:pPr>
        <w:spacing w:after="0"/>
        <w:ind w:left="0"/>
        <w:jc w:val="both"/>
      </w:pPr>
      <w:r>
        <w:rPr>
          <w:rFonts w:ascii="Times New Roman"/>
          <w:b w:val="false"/>
          <w:i w:val="false"/>
          <w:color w:val="000000"/>
          <w:sz w:val="28"/>
        </w:rPr>
        <w:t xml:space="preserve">
      43. Судья жіберген әрбiр тәртiп бұзушылық үшiн Сот жюриі тәртiптiк терiс қылықтың сипатын, судьяның жеке басы туралы деректер мен оның кiнәсiнiң дәрежесiн ескере отырып, бiр ғана тәртiптiк жаза қолданады. </w:t>
      </w:r>
    </w:p>
    <w:bookmarkEnd w:id="49"/>
    <w:bookmarkStart w:name="z53" w:id="50"/>
    <w:p>
      <w:pPr>
        <w:spacing w:after="0"/>
        <w:ind w:left="0"/>
        <w:jc w:val="both"/>
      </w:pPr>
      <w:r>
        <w:rPr>
          <w:rFonts w:ascii="Times New Roman"/>
          <w:b w:val="false"/>
          <w:i w:val="false"/>
          <w:color w:val="000000"/>
          <w:sz w:val="28"/>
        </w:rPr>
        <w:t>
      44. Тәртіптік жаза қолданылған кезде жасалған тәртіптік теріс қылықтың сипаты, жасалуының мән-жайы мен салдары, тәртіптік теріс қылықты жасаған судья кінәсінің түрі, судьяның жеке басы және судьяның іс-әрекеттерінен (әрекетсіздігінен) сот төрелігін жүзеге асыру қағидаттарының, азаматтардың құқықтары мен бостандықтарының, ұйымдардың құқықтары мен заңды мүдделерінің бұзылу дәрежесі ескеріледі.</w:t>
      </w:r>
    </w:p>
    <w:bookmarkEnd w:id="50"/>
    <w:bookmarkStart w:name="z54" w:id="51"/>
    <w:p>
      <w:pPr>
        <w:spacing w:after="0"/>
        <w:ind w:left="0"/>
        <w:jc w:val="both"/>
      </w:pPr>
      <w:r>
        <w:rPr>
          <w:rFonts w:ascii="Times New Roman"/>
          <w:b w:val="false"/>
          <w:i w:val="false"/>
          <w:color w:val="000000"/>
          <w:sz w:val="28"/>
        </w:rPr>
        <w:t>
      45. Тәртіптік жаза қолданылған күнінен бастап бір жыл бойы күшінде болады. Егер жаза қолданылған күннен бастап бір жыл бойына судья жаңа тәртіптік жазаға тартылмаса, онда ол тәртіптік жазаға тартылмаған деп есептеледі.</w:t>
      </w:r>
    </w:p>
    <w:bookmarkEnd w:id="51"/>
    <w:p>
      <w:pPr>
        <w:spacing w:after="0"/>
        <w:ind w:left="0"/>
        <w:jc w:val="both"/>
      </w:pPr>
      <w:r>
        <w:rPr>
          <w:rFonts w:ascii="Times New Roman"/>
          <w:b w:val="false"/>
          <w:i w:val="false"/>
          <w:color w:val="000000"/>
          <w:sz w:val="28"/>
        </w:rPr>
        <w:t>
      Судьяға бірнеше жаза берілген жағдайда, ол уақыты бойынша соңғы жаза берілген күннен бастап бір жыл мерзім өткенге дейін жазаға тартылған болып есептеледі.</w:t>
      </w:r>
    </w:p>
    <w:bookmarkStart w:name="z55" w:id="52"/>
    <w:p>
      <w:pPr>
        <w:spacing w:after="0"/>
        <w:ind w:left="0"/>
        <w:jc w:val="both"/>
      </w:pPr>
      <w:r>
        <w:rPr>
          <w:rFonts w:ascii="Times New Roman"/>
          <w:b w:val="false"/>
          <w:i w:val="false"/>
          <w:color w:val="000000"/>
          <w:sz w:val="28"/>
        </w:rPr>
        <w:t>
      46. Судьяға қатысты тәртiптiк iс жүргiзу мынадай негiздер бойынша:</w:t>
      </w:r>
    </w:p>
    <w:bookmarkEnd w:id="52"/>
    <w:p>
      <w:pPr>
        <w:spacing w:after="0"/>
        <w:ind w:left="0"/>
        <w:jc w:val="both"/>
      </w:pPr>
      <w:r>
        <w:rPr>
          <w:rFonts w:ascii="Times New Roman"/>
          <w:b w:val="false"/>
          <w:i w:val="false"/>
          <w:color w:val="000000"/>
          <w:sz w:val="28"/>
        </w:rPr>
        <w:t>
      1) судьяның іс-әрекетінде тәртіптік теріс қылық құрамы болмағанда;</w:t>
      </w:r>
    </w:p>
    <w:p>
      <w:pPr>
        <w:spacing w:after="0"/>
        <w:ind w:left="0"/>
        <w:jc w:val="both"/>
      </w:pPr>
      <w:r>
        <w:rPr>
          <w:rFonts w:ascii="Times New Roman"/>
          <w:b w:val="false"/>
          <w:i w:val="false"/>
          <w:color w:val="000000"/>
          <w:sz w:val="28"/>
        </w:rPr>
        <w:t xml:space="preserve">
      2) Конституциялық заңның </w:t>
      </w:r>
      <w:r>
        <w:rPr>
          <w:rFonts w:ascii="Times New Roman"/>
          <w:b w:val="false"/>
          <w:i w:val="false"/>
          <w:color w:val="000000"/>
          <w:sz w:val="28"/>
        </w:rPr>
        <w:t>42-бабының</w:t>
      </w:r>
      <w:r>
        <w:rPr>
          <w:rFonts w:ascii="Times New Roman"/>
          <w:b w:val="false"/>
          <w:i w:val="false"/>
          <w:color w:val="000000"/>
          <w:sz w:val="28"/>
        </w:rPr>
        <w:t xml:space="preserve"> 1-тармағында белгiленген судьяға қатысты тәртiптiк iстi қарау мерзiмдерi өтiп кеткенде;</w:t>
      </w:r>
    </w:p>
    <w:p>
      <w:pPr>
        <w:spacing w:after="0"/>
        <w:ind w:left="0"/>
        <w:jc w:val="both"/>
      </w:pPr>
      <w:r>
        <w:rPr>
          <w:rFonts w:ascii="Times New Roman"/>
          <w:b w:val="false"/>
          <w:i w:val="false"/>
          <w:color w:val="000000"/>
          <w:sz w:val="28"/>
        </w:rPr>
        <w:t>
      3) жасалған тәртіптік теріс қылықтың теріс құқықтық салдары болмай, азаматтардың құқықтары мен бостандықтарының, ұйымдардың құқықтары мен заңды мүдделерінің бұзылуына әкеп соқтырмай, маңыздылығы шамалы болып, егер Сот жюриі судьяның іс-әрекеттеріне (әрекетсіздігіне) ауызша мін тағумен шектелу мүмкіндігі туралы тұжырымға келсе;</w:t>
      </w:r>
    </w:p>
    <w:p>
      <w:pPr>
        <w:spacing w:after="0"/>
        <w:ind w:left="0"/>
        <w:jc w:val="both"/>
      </w:pPr>
      <w:r>
        <w:rPr>
          <w:rFonts w:ascii="Times New Roman"/>
          <w:b w:val="false"/>
          <w:i w:val="false"/>
          <w:color w:val="000000"/>
          <w:sz w:val="28"/>
        </w:rPr>
        <w:t>
      4) судьяны iс-әрекетке қабiлетсiз немесе iс-әрекетке қабiлетi шектеулi деп тану не оған медициналық сипаттағы мәжбүрлеу шараларын қолдану туралы сот шешiмi заңды күшiне енгенде;</w:t>
      </w:r>
    </w:p>
    <w:p>
      <w:pPr>
        <w:spacing w:after="0"/>
        <w:ind w:left="0"/>
        <w:jc w:val="both"/>
      </w:pPr>
      <w:r>
        <w:rPr>
          <w:rFonts w:ascii="Times New Roman"/>
          <w:b w:val="false"/>
          <w:i w:val="false"/>
          <w:color w:val="000000"/>
          <w:sz w:val="28"/>
        </w:rPr>
        <w:t>
      5) тәртіптік іс жүргізуді қозғау үшін негіз болған сот актісінің күшін жоғары тұрған сот сатысы жойғанда;</w:t>
      </w:r>
    </w:p>
    <w:p>
      <w:pPr>
        <w:spacing w:after="0"/>
        <w:ind w:left="0"/>
        <w:jc w:val="both"/>
      </w:pPr>
      <w:r>
        <w:rPr>
          <w:rFonts w:ascii="Times New Roman"/>
          <w:b w:val="false"/>
          <w:i w:val="false"/>
          <w:color w:val="000000"/>
          <w:sz w:val="28"/>
        </w:rPr>
        <w:t>
      6) Қазақстан Республикасының азаматтығы тоқтатылғанда;</w:t>
      </w:r>
    </w:p>
    <w:p>
      <w:pPr>
        <w:spacing w:after="0"/>
        <w:ind w:left="0"/>
        <w:jc w:val="both"/>
      </w:pPr>
      <w:r>
        <w:rPr>
          <w:rFonts w:ascii="Times New Roman"/>
          <w:b w:val="false"/>
          <w:i w:val="false"/>
          <w:color w:val="000000"/>
          <w:sz w:val="28"/>
        </w:rPr>
        <w:t>
      7) судья қайтыс болғанда немесе соттың оны қайтыс болды деп жариялау туралы шешiмi заңды күшiне енгенде тоқтатылады.</w:t>
      </w:r>
    </w:p>
    <w:bookmarkStart w:name="z56" w:id="53"/>
    <w:p>
      <w:pPr>
        <w:spacing w:after="0"/>
        <w:ind w:left="0"/>
        <w:jc w:val="both"/>
      </w:pPr>
      <w:r>
        <w:rPr>
          <w:rFonts w:ascii="Times New Roman"/>
          <w:b w:val="false"/>
          <w:i w:val="false"/>
          <w:color w:val="000000"/>
          <w:sz w:val="28"/>
        </w:rPr>
        <w:t xml:space="preserve">
      47. Конституциялық заңның 40-бабы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тармақшаларына</w:t>
      </w:r>
      <w:r>
        <w:rPr>
          <w:rFonts w:ascii="Times New Roman"/>
          <w:b w:val="false"/>
          <w:i w:val="false"/>
          <w:color w:val="000000"/>
          <w:sz w:val="28"/>
        </w:rPr>
        <w:t xml:space="preserve"> сәйкес Сот жюриінің тәртіптік жазаны қолдану туралы шешімі төрағаны, сот алқасының төрағасын және судьяны атқарып отырған қызметінен босату туралы мәселені Жоғары Сот Кеңесінің қарауы үшін негіз болып табылады.</w:t>
      </w:r>
    </w:p>
    <w:bookmarkEnd w:id="53"/>
    <w:bookmarkStart w:name="z57" w:id="54"/>
    <w:p>
      <w:pPr>
        <w:spacing w:after="0"/>
        <w:ind w:left="0"/>
        <w:jc w:val="both"/>
      </w:pPr>
      <w:r>
        <w:rPr>
          <w:rFonts w:ascii="Times New Roman"/>
          <w:b w:val="false"/>
          <w:i w:val="false"/>
          <w:color w:val="000000"/>
          <w:sz w:val="28"/>
        </w:rPr>
        <w:t>
      48. Тәртіптік жаза берілген күннен бастап алты ай өткеннен кейін, судьяның тәртібі мінсіз болып, өзінің қызметтік міндеттерін адал атқарған кезде судьяның өтінішхаты бойынша жаза мерзімінен бұрын алынуы мүмкін.</w:t>
      </w:r>
    </w:p>
    <w:bookmarkEnd w:id="54"/>
    <w:bookmarkStart w:name="z58" w:id="55"/>
    <w:p>
      <w:pPr>
        <w:spacing w:after="0"/>
        <w:ind w:left="0"/>
        <w:jc w:val="both"/>
      </w:pPr>
      <w:r>
        <w:rPr>
          <w:rFonts w:ascii="Times New Roman"/>
          <w:b w:val="false"/>
          <w:i w:val="false"/>
          <w:color w:val="000000"/>
          <w:sz w:val="28"/>
        </w:rPr>
        <w:t>
      49. Сот жюриіне тәртіптік жазаны мерзімінен бұрын алу туралы өтінішхатты судьяның мінсіз тәртібі мен өзінің қызметтік міндеттерін адал атқаратыны туралы тиісті құжаттарды қоса тіркеп, аудандық соттың судьясына, төрағасына, облыстық соттың судьясына қатысты – облыстық соттың төрағасы, облыстық соттың төрағасына, сот алқасының төрағасына, Қазақстан Республикасы Жоғарғы Сотының судьясына, сот алқасының төрағасына қатысты – Қазақстан Республикасы Жоғарғы Сотының Төрағасы ұсынады.</w:t>
      </w:r>
    </w:p>
    <w:bookmarkEnd w:id="55"/>
    <w:bookmarkStart w:name="z59" w:id="56"/>
    <w:p>
      <w:pPr>
        <w:spacing w:after="0"/>
        <w:ind w:left="0"/>
        <w:jc w:val="both"/>
      </w:pPr>
      <w:r>
        <w:rPr>
          <w:rFonts w:ascii="Times New Roman"/>
          <w:b w:val="false"/>
          <w:i w:val="false"/>
          <w:color w:val="000000"/>
          <w:sz w:val="28"/>
        </w:rPr>
        <w:t>
      50. Тәртіптік жазаны мерзімінен бұрын алу туралы судьяның өтінішхатын Сот жюриі тиісті шешім шығарып, материал қарауға түскен сәттен бастап бір ай мерзім ішінде қарауға тиіс.</w:t>
      </w:r>
    </w:p>
    <w:bookmarkEnd w:id="56"/>
    <w:bookmarkStart w:name="z60" w:id="57"/>
    <w:p>
      <w:pPr>
        <w:spacing w:after="0"/>
        <w:ind w:left="0"/>
        <w:jc w:val="both"/>
      </w:pPr>
      <w:r>
        <w:rPr>
          <w:rFonts w:ascii="Times New Roman"/>
          <w:b w:val="false"/>
          <w:i w:val="false"/>
          <w:color w:val="000000"/>
          <w:sz w:val="28"/>
        </w:rPr>
        <w:t>
      51. Сот жюриінің отырысында хаттама жүргізіледі, қажеттігіне қарай аудио-, бейнежазба қолданылады.</w:t>
      </w:r>
    </w:p>
    <w:bookmarkEnd w:id="57"/>
    <w:p>
      <w:pPr>
        <w:spacing w:after="0"/>
        <w:ind w:left="0"/>
        <w:jc w:val="both"/>
      </w:pPr>
      <w:r>
        <w:rPr>
          <w:rFonts w:ascii="Times New Roman"/>
          <w:b w:val="false"/>
          <w:i w:val="false"/>
          <w:color w:val="000000"/>
          <w:sz w:val="28"/>
        </w:rPr>
        <w:t>
      Хаттамаға отырыста төрағалық етуші мен хатшы қол қояды.</w:t>
      </w:r>
    </w:p>
    <w:bookmarkStart w:name="z61" w:id="58"/>
    <w:p>
      <w:pPr>
        <w:spacing w:after="0"/>
        <w:ind w:left="0"/>
        <w:jc w:val="both"/>
      </w:pPr>
      <w:r>
        <w:rPr>
          <w:rFonts w:ascii="Times New Roman"/>
          <w:b w:val="false"/>
          <w:i w:val="false"/>
          <w:color w:val="000000"/>
          <w:sz w:val="28"/>
        </w:rPr>
        <w:t xml:space="preserve">
      52. Cот жюриі шешімдерінің көшірмелері өзіне қатысты шешім қабылданған судьяға, сондай-ақ тиісті облыстық сотқа немесе Жоғарғы Сотқа жіберіледі. </w:t>
      </w:r>
    </w:p>
    <w:bookmarkEnd w:id="58"/>
    <w:p>
      <w:pPr>
        <w:spacing w:after="0"/>
        <w:ind w:left="0"/>
        <w:jc w:val="both"/>
      </w:pPr>
      <w:r>
        <w:rPr>
          <w:rFonts w:ascii="Times New Roman"/>
          <w:b w:val="false"/>
          <w:i w:val="false"/>
          <w:color w:val="000000"/>
          <w:sz w:val="28"/>
        </w:rPr>
        <w:t xml:space="preserve">
      Судьяның тәртіптік теріс қылық жасағаны немесе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судья лауазымынан босату туралы шешімдердің көшірмелері Қазақстан Республикасының Жоғары Сот Кеңесіне жіберіледі. </w:t>
      </w:r>
    </w:p>
    <w:bookmarkStart w:name="z62" w:id="59"/>
    <w:p>
      <w:pPr>
        <w:spacing w:after="0"/>
        <w:ind w:left="0"/>
        <w:jc w:val="left"/>
      </w:pPr>
      <w:r>
        <w:rPr>
          <w:rFonts w:ascii="Times New Roman"/>
          <w:b/>
          <w:i w:val="false"/>
          <w:color w:val="000000"/>
        </w:rPr>
        <w:t xml:space="preserve"> 4. Сот жюриі шешімдерінің күшін жою және қайта қарау</w:t>
      </w:r>
    </w:p>
    <w:bookmarkEnd w:id="59"/>
    <w:bookmarkStart w:name="z63" w:id="60"/>
    <w:p>
      <w:pPr>
        <w:spacing w:after="0"/>
        <w:ind w:left="0"/>
        <w:jc w:val="both"/>
      </w:pPr>
      <w:r>
        <w:rPr>
          <w:rFonts w:ascii="Times New Roman"/>
          <w:b w:val="false"/>
          <w:i w:val="false"/>
          <w:color w:val="000000"/>
          <w:sz w:val="28"/>
        </w:rPr>
        <w:t>
      53. Сот жюриінің шешіміне судья шешімнің көшірмесін алған күннен бастап он жұмыс күнінен кешіктірмей Жоғары Сот Кеңесіне шағымдана алады.</w:t>
      </w:r>
    </w:p>
    <w:bookmarkEnd w:id="60"/>
    <w:bookmarkStart w:name="z64" w:id="61"/>
    <w:p>
      <w:pPr>
        <w:spacing w:after="0"/>
        <w:ind w:left="0"/>
        <w:jc w:val="both"/>
      </w:pPr>
      <w:r>
        <w:rPr>
          <w:rFonts w:ascii="Times New Roman"/>
          <w:b w:val="false"/>
          <w:i w:val="false"/>
          <w:color w:val="000000"/>
          <w:sz w:val="28"/>
        </w:rPr>
        <w:t xml:space="preserve">
      54. Жоғары Сот Кеңесi "Қазақстан Республикасының Жоғары Сот Кеңесі туралы" Заңның 24-бабы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шешімді қабылдаған жағдайда, Сот жюриі істі қайта қарайды.</w:t>
      </w:r>
    </w:p>
    <w:bookmarkEnd w:id="61"/>
    <w:bookmarkStart w:name="z65" w:id="62"/>
    <w:p>
      <w:pPr>
        <w:spacing w:after="0"/>
        <w:ind w:left="0"/>
        <w:jc w:val="left"/>
      </w:pPr>
      <w:r>
        <w:rPr>
          <w:rFonts w:ascii="Times New Roman"/>
          <w:b/>
          <w:i w:val="false"/>
          <w:color w:val="000000"/>
        </w:rPr>
        <w:t xml:space="preserve"> 5. Сот жюриінің жұмысын ұйымдастыру</w:t>
      </w:r>
    </w:p>
    <w:bookmarkEnd w:id="62"/>
    <w:bookmarkStart w:name="z66" w:id="63"/>
    <w:p>
      <w:pPr>
        <w:spacing w:after="0"/>
        <w:ind w:left="0"/>
        <w:jc w:val="both"/>
      </w:pPr>
      <w:r>
        <w:rPr>
          <w:rFonts w:ascii="Times New Roman"/>
          <w:b w:val="false"/>
          <w:i w:val="false"/>
          <w:color w:val="000000"/>
          <w:sz w:val="28"/>
        </w:rPr>
        <w:t>
      55. Сот жюриінің қызметiн ұйымдастырудың, оның отырыстарын өткізудің шарттары мен тәртібі, сондай-ақ оның мүшелерінің өкілеттіктерін жүзеге асыруының өзге де мәселелері бойынша Сот жюриінің регламентін Жоғары Сот Кеңесi бекітеді.</w:t>
      </w:r>
    </w:p>
    <w:bookmarkEnd w:id="63"/>
    <w:bookmarkStart w:name="z67" w:id="64"/>
    <w:p>
      <w:pPr>
        <w:spacing w:after="0"/>
        <w:ind w:left="0"/>
        <w:jc w:val="both"/>
      </w:pPr>
      <w:r>
        <w:rPr>
          <w:rFonts w:ascii="Times New Roman"/>
          <w:b w:val="false"/>
          <w:i w:val="false"/>
          <w:color w:val="000000"/>
          <w:sz w:val="28"/>
        </w:rPr>
        <w:t>
      56. Сот жюриінің қызметін ұйымдастырушылық, ақпараттық-талдамалық және өзге де қамтамасыз етуді Жоғары Сот Кеңесінің Аппараты жүзеге асырады.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