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b8e8c" w14:textId="e0b8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терроризмге және экстремизмнің өзге де зорлық-зомбылық көріністеріне қарсы күресті жүзеге асыратын құзыретті органдарды материалдық-техникалық қамтамасыз етудегі ынтымақтастығы туралы келісімін іске асыру жөніндегі құзыретті мемлекеттік органдарды айқындау туралы</w:t>
      </w:r>
    </w:p>
    <w:p>
      <w:pPr>
        <w:spacing w:after="0"/>
        <w:ind w:left="0"/>
        <w:jc w:val="both"/>
      </w:pPr>
      <w:r>
        <w:rPr>
          <w:rFonts w:ascii="Times New Roman"/>
          <w:b w:val="false"/>
          <w:i w:val="false"/>
          <w:color w:val="000000"/>
          <w:sz w:val="28"/>
        </w:rPr>
        <w:t>Қазақстан Республикасы Президентінің 2019 жылғы 6 маусымдағы № 65 Жарлығы.</w:t>
      </w:r>
    </w:p>
    <w:p>
      <w:pPr>
        <w:spacing w:after="0"/>
        <w:ind w:left="0"/>
        <w:jc w:val="both"/>
      </w:pPr>
      <w:bookmarkStart w:name="z1" w:id="0"/>
      <w:r>
        <w:rPr>
          <w:rFonts w:ascii="Times New Roman"/>
          <w:b w:val="false"/>
          <w:i w:val="false"/>
          <w:color w:val="000000"/>
          <w:sz w:val="28"/>
        </w:rPr>
        <w:t xml:space="preserve">
      2012 жылғы 5 желтоқсанда Ашхабадта жасалған Тәуелсіз Мемлекеттер Достастығына қатысушы мемлекеттердің терроризмге және экстремизмнің өзге де зорлық-зомбылық көріністеріне қарсы күресті жүзеге асыратын құзыретті органдарды материалдық-техникалық қамтамасыз етудегі ынтымақтастығы туралы келісімінің (бұдан әрі - Келісім) </w:t>
      </w:r>
      <w:r>
        <w:rPr>
          <w:rFonts w:ascii="Times New Roman"/>
          <w:b w:val="false"/>
          <w:i w:val="false"/>
          <w:color w:val="000000"/>
          <w:sz w:val="28"/>
        </w:rPr>
        <w:t>2-бабына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 Ұлттық қауіпсіздік комитеті, Қазақстан Республикасы Мемлекеттік күзет қызметі, Қазақстан Республикасының Қаржылық мониторинг агенттігі, Қазақстан Республикасы Ішкі істер министрлігі, Қазақстан Республикасы Қорғаныс министрлігі, Қазақстан Республикасының Қаржы министрлігі, Қазақстан Республикасының Цифрлық даму, инновациялар және аэроғарыш өнеркәсібі министрлігі Келісімнің ережелерін іске асыру жөніндегі құзыретті органдар болып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20.02.2021 </w:t>
      </w:r>
      <w:r>
        <w:rPr>
          <w:rFonts w:ascii="Times New Roman"/>
          <w:b w:val="false"/>
          <w:i w:val="false"/>
          <w:color w:val="000000"/>
          <w:sz w:val="28"/>
        </w:rPr>
        <w:t>№ 515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Сыртқы істер министрлігі Тәуелсіз Мемлекеттер Достастығының Атқарушы комитетін қабылданған шешім туралы хабардар етсін. </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