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0fb1" w14:textId="10c0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18 ақпандағы № 843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ақпандағы</w:t>
            </w:r>
            <w:r>
              <w:br/>
            </w:r>
            <w:r>
              <w:rPr>
                <w:rFonts w:ascii="Times New Roman"/>
                <w:b w:val="false"/>
                <w:i w:val="false"/>
                <w:color w:val="000000"/>
                <w:sz w:val="20"/>
              </w:rPr>
              <w:t>№ 843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3"/>
    <w:p>
      <w:pPr>
        <w:spacing w:after="0"/>
        <w:ind w:left="0"/>
        <w:jc w:val="left"/>
      </w:pPr>
    </w:p>
    <w:p>
      <w:pPr>
        <w:spacing w:after="0"/>
        <w:ind w:left="0"/>
        <w:jc w:val="both"/>
      </w:pPr>
      <w:r>
        <w:rPr>
          <w:rFonts w:ascii="Times New Roman"/>
          <w:b w:val="false"/>
          <w:i w:val="false"/>
          <w:color w:val="ff0000"/>
          <w:sz w:val="28"/>
        </w:rPr>
        <w:t xml:space="preserve">
      1. Күші жойылды – ҚР Президентінің 30.05.2023 </w:t>
      </w:r>
      <w:r>
        <w:rPr>
          <w:rFonts w:ascii="Times New Roman"/>
          <w:b w:val="false"/>
          <w:i w:val="false"/>
          <w:color w:val="ff0000"/>
          <w:sz w:val="28"/>
        </w:rPr>
        <w:t>№ 238</w:t>
      </w:r>
      <w:r>
        <w:rPr>
          <w:rFonts w:ascii="Times New Roman"/>
          <w:b w:val="false"/>
          <w:i w:val="false"/>
          <w:color w:val="ff0000"/>
          <w:sz w:val="28"/>
        </w:rPr>
        <w:t xml:space="preserve"> Жарлығымен.</w:t>
      </w:r>
    </w:p>
    <w:bookmarkStart w:name="z11" w:id="4"/>
    <w:p>
      <w:pPr>
        <w:spacing w:after="0"/>
        <w:ind w:left="0"/>
        <w:jc w:val="both"/>
      </w:pPr>
      <w:r>
        <w:rPr>
          <w:rFonts w:ascii="Times New Roman"/>
          <w:b w:val="false"/>
          <w:i w:val="false"/>
          <w:color w:val="000000"/>
          <w:sz w:val="28"/>
        </w:rPr>
        <w:t xml:space="preserve">
      2.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4"/>
    <w:bookmarkStart w:name="z12"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5-тармақ мынадай редакцияда жазылсын:</w:t>
      </w:r>
    </w:p>
    <w:bookmarkEnd w:id="7"/>
    <w:bookmarkStart w:name="z15" w:id="8"/>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кызметінің, Қазақстан Республикасы Ішкі істер министрлігінің,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Қазақстан Республикасы Қаржы министрлігінің Қаржы мониторингі комитеті экономикалық тергеу қызметінің офицер атағы, сыныптық шені, біліктілік сыныбы бар және (немесе) құқық қорғау қызметін іске асыратын қызметкерлері.".</w:t>
      </w:r>
    </w:p>
    <w:bookmarkEnd w:id="8"/>
    <w:bookmarkStart w:name="z16" w:id="9"/>
    <w:p>
      <w:pPr>
        <w:spacing w:after="0"/>
        <w:ind w:left="0"/>
        <w:jc w:val="both"/>
      </w:pPr>
      <w:r>
        <w:rPr>
          <w:rFonts w:ascii="Times New Roman"/>
          <w:b w:val="false"/>
          <w:i w:val="false"/>
          <w:color w:val="000000"/>
          <w:sz w:val="28"/>
        </w:rPr>
        <w:t xml:space="preserve">
      3.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9"/>
    <w:bookmarkStart w:name="z17" w:id="10"/>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"С санаттарының тобы" деген бөлімде:</w:t>
      </w:r>
    </w:p>
    <w:bookmarkEnd w:id="12"/>
    <w:bookmarkStart w:name="z20" w:id="13"/>
    <w:p>
      <w:pPr>
        <w:spacing w:after="0"/>
        <w:ind w:left="0"/>
        <w:jc w:val="both"/>
      </w:pPr>
      <w:r>
        <w:rPr>
          <w:rFonts w:ascii="Times New Roman"/>
          <w:b w:val="false"/>
          <w:i w:val="false"/>
          <w:color w:val="000000"/>
          <w:sz w:val="28"/>
        </w:rPr>
        <w:t>
      "Орталық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 деген кіші бөлім мынадай редакцияда жазылсын:</w:t>
      </w:r>
    </w:p>
    <w:bookmarkEnd w:id="13"/>
    <w:bookmarkStart w:name="z21" w:id="14"/>
    <w:p>
      <w:pPr>
        <w:spacing w:after="0"/>
        <w:ind w:left="0"/>
        <w:jc w:val="both"/>
      </w:pPr>
      <w:r>
        <w:rPr>
          <w:rFonts w:ascii="Times New Roman"/>
          <w:b w:val="false"/>
          <w:i w:val="false"/>
          <w:color w:val="000000"/>
          <w:sz w:val="28"/>
        </w:rPr>
        <w:t>
      "Орталық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w:t>
      </w:r>
    </w:p>
    <w:bookmarkEnd w:id="14"/>
    <w:bookmarkStart w:name="z22" w:id="15"/>
    <w:p>
      <w:pPr>
        <w:spacing w:after="0"/>
        <w:ind w:left="0"/>
        <w:jc w:val="both"/>
      </w:pPr>
      <w:r>
        <w:rPr>
          <w:rFonts w:ascii="Times New Roman"/>
          <w:b w:val="false"/>
          <w:i w:val="false"/>
          <w:color w:val="000000"/>
          <w:sz w:val="28"/>
        </w:rPr>
        <w:t>
      С-О-1 санаты</w:t>
      </w:r>
    </w:p>
    <w:bookmarkEnd w:id="15"/>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Кеден басшысы</w:t>
      </w:r>
    </w:p>
    <w:bookmarkStart w:name="z23" w:id="16"/>
    <w:p>
      <w:pPr>
        <w:spacing w:after="0"/>
        <w:ind w:left="0"/>
        <w:jc w:val="both"/>
      </w:pPr>
      <w:r>
        <w:rPr>
          <w:rFonts w:ascii="Times New Roman"/>
          <w:b w:val="false"/>
          <w:i w:val="false"/>
          <w:color w:val="000000"/>
          <w:sz w:val="28"/>
        </w:rPr>
        <w:t>
      С-О-2 санаты</w:t>
      </w:r>
    </w:p>
    <w:bookmarkEnd w:id="16"/>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Кеден басшысының орынбасары</w:t>
      </w:r>
    </w:p>
    <w:p>
      <w:pPr>
        <w:spacing w:after="0"/>
        <w:ind w:left="0"/>
        <w:jc w:val="both"/>
      </w:pPr>
      <w:r>
        <w:rPr>
          <w:rFonts w:ascii="Times New Roman"/>
          <w:b w:val="false"/>
          <w:i w:val="false"/>
          <w:color w:val="000000"/>
          <w:sz w:val="28"/>
        </w:rPr>
        <w:t>
      Облыстық және оған теңестірілген соттың кеңсе меңгерушісі</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w:t>
      </w:r>
    </w:p>
    <w:bookmarkStart w:name="z24" w:id="17"/>
    <w:p>
      <w:pPr>
        <w:spacing w:after="0"/>
        <w:ind w:left="0"/>
        <w:jc w:val="both"/>
      </w:pPr>
      <w:r>
        <w:rPr>
          <w:rFonts w:ascii="Times New Roman"/>
          <w:b w:val="false"/>
          <w:i w:val="false"/>
          <w:color w:val="000000"/>
          <w:sz w:val="28"/>
        </w:rPr>
        <w:t>
      С-О-3 санаты</w:t>
      </w:r>
    </w:p>
    <w:bookmarkEnd w:id="17"/>
    <w:bookmarkStart w:name="z25" w:id="18"/>
    <w:p>
      <w:pPr>
        <w:spacing w:after="0"/>
        <w:ind w:left="0"/>
        <w:jc w:val="both"/>
      </w:pPr>
      <w:r>
        <w:rPr>
          <w:rFonts w:ascii="Times New Roman"/>
          <w:b w:val="false"/>
          <w:i w:val="false"/>
          <w:color w:val="000000"/>
          <w:sz w:val="28"/>
        </w:rPr>
        <w:t>
      Басқарма басшысы</w:t>
      </w:r>
      <w:r>
        <w:rPr>
          <w:rFonts w:ascii="Times New Roman"/>
          <w:b w:val="false"/>
          <w:i w:val="false"/>
          <w:color w:val="000000"/>
          <w:vertAlign w:val="superscript"/>
        </w:rPr>
        <w:t>3</w:t>
      </w:r>
    </w:p>
    <w:bookmarkEnd w:id="1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басқарма басшысы</w:t>
      </w:r>
    </w:p>
    <w:p>
      <w:pPr>
        <w:spacing w:after="0"/>
        <w:ind w:left="0"/>
        <w:jc w:val="both"/>
      </w:pPr>
      <w:r>
        <w:rPr>
          <w:rFonts w:ascii="Times New Roman"/>
          <w:b w:val="false"/>
          <w:i w:val="false"/>
          <w:color w:val="000000"/>
          <w:sz w:val="28"/>
        </w:rPr>
        <w:t>
      Кеден бекетінің басшысы</w:t>
      </w:r>
    </w:p>
    <w:p>
      <w:pPr>
        <w:spacing w:after="0"/>
        <w:ind w:left="0"/>
        <w:jc w:val="both"/>
      </w:pPr>
      <w:r>
        <w:rPr>
          <w:rFonts w:ascii="Times New Roman"/>
          <w:b w:val="false"/>
          <w:i w:val="false"/>
          <w:color w:val="000000"/>
          <w:sz w:val="28"/>
        </w:rPr>
        <w:t>
      Аумақтық бөлімнің басшысы – аға сот орындаушысы</w:t>
      </w:r>
    </w:p>
    <w:bookmarkStart w:name="z26" w:id="19"/>
    <w:p>
      <w:pPr>
        <w:spacing w:after="0"/>
        <w:ind w:left="0"/>
        <w:jc w:val="both"/>
      </w:pPr>
      <w:r>
        <w:rPr>
          <w:rFonts w:ascii="Times New Roman"/>
          <w:b w:val="false"/>
          <w:i w:val="false"/>
          <w:color w:val="000000"/>
          <w:sz w:val="28"/>
        </w:rPr>
        <w:t>
      С-О-4 санаты</w:t>
      </w:r>
    </w:p>
    <w:bookmarkEnd w:id="19"/>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Кеден бекеті басшысының орынбасары</w:t>
      </w:r>
    </w:p>
    <w:p>
      <w:pPr>
        <w:spacing w:after="0"/>
        <w:ind w:left="0"/>
        <w:jc w:val="both"/>
      </w:pPr>
      <w:r>
        <w:rPr>
          <w:rFonts w:ascii="Times New Roman"/>
          <w:b w:val="false"/>
          <w:i w:val="false"/>
          <w:color w:val="000000"/>
          <w:sz w:val="28"/>
        </w:rPr>
        <w:t>
      Сот орындаушысы</w:t>
      </w:r>
    </w:p>
    <w:bookmarkStart w:name="z27" w:id="20"/>
    <w:p>
      <w:pPr>
        <w:spacing w:after="0"/>
        <w:ind w:left="0"/>
        <w:jc w:val="both"/>
      </w:pPr>
      <w:r>
        <w:rPr>
          <w:rFonts w:ascii="Times New Roman"/>
          <w:b w:val="false"/>
          <w:i w:val="false"/>
          <w:color w:val="000000"/>
          <w:sz w:val="28"/>
        </w:rPr>
        <w:t>
      С-О-5 санаты</w:t>
      </w:r>
    </w:p>
    <w:bookmarkEnd w:id="20"/>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Кеденнің бас маманы</w:t>
      </w:r>
    </w:p>
    <w:p>
      <w:pPr>
        <w:spacing w:after="0"/>
        <w:ind w:left="0"/>
        <w:jc w:val="both"/>
      </w:pPr>
      <w:r>
        <w:rPr>
          <w:rFonts w:ascii="Times New Roman"/>
          <w:b w:val="false"/>
          <w:i w:val="false"/>
          <w:color w:val="000000"/>
          <w:sz w:val="28"/>
        </w:rPr>
        <w:t>
      Кеден бекетінің бас маманы</w:t>
      </w:r>
    </w:p>
    <w:p>
      <w:pPr>
        <w:spacing w:after="0"/>
        <w:ind w:left="0"/>
        <w:jc w:val="both"/>
      </w:pPr>
      <w:r>
        <w:rPr>
          <w:rFonts w:ascii="Times New Roman"/>
          <w:b w:val="false"/>
          <w:i w:val="false"/>
          <w:color w:val="000000"/>
          <w:sz w:val="28"/>
        </w:rPr>
        <w:t>
      Облыстық және оған теңестірілген сот кеңсесінің аға сот приставы</w:t>
      </w:r>
    </w:p>
    <w:bookmarkStart w:name="z28" w:id="21"/>
    <w:p>
      <w:pPr>
        <w:spacing w:after="0"/>
        <w:ind w:left="0"/>
        <w:jc w:val="both"/>
      </w:pPr>
      <w:r>
        <w:rPr>
          <w:rFonts w:ascii="Times New Roman"/>
          <w:b w:val="false"/>
          <w:i w:val="false"/>
          <w:color w:val="000000"/>
          <w:sz w:val="28"/>
        </w:rPr>
        <w:t>
      С-О-6 санаты</w:t>
      </w:r>
    </w:p>
    <w:bookmarkEnd w:id="21"/>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Кеденнің жетекші маманы</w:t>
      </w:r>
    </w:p>
    <w:p>
      <w:pPr>
        <w:spacing w:after="0"/>
        <w:ind w:left="0"/>
        <w:jc w:val="both"/>
      </w:pPr>
      <w:r>
        <w:rPr>
          <w:rFonts w:ascii="Times New Roman"/>
          <w:b w:val="false"/>
          <w:i w:val="false"/>
          <w:color w:val="000000"/>
          <w:sz w:val="28"/>
        </w:rPr>
        <w:t>
      Кеден бекетінің жетекші маманы</w:t>
      </w:r>
    </w:p>
    <w:p>
      <w:pPr>
        <w:spacing w:after="0"/>
        <w:ind w:left="0"/>
        <w:jc w:val="both"/>
      </w:pPr>
      <w:r>
        <w:rPr>
          <w:rFonts w:ascii="Times New Roman"/>
          <w:b w:val="false"/>
          <w:i w:val="false"/>
          <w:color w:val="000000"/>
          <w:sz w:val="28"/>
        </w:rPr>
        <w:t>
      Облыстық және оған теңестірілген сот кеңсесінің сот приставы".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Орталық мемлекеттік органның өңіраралық, облыстық бөлімшесінің (аудандық аумақтық органдарды есептемегенде) штат саны кемінде 100 бірлік болса,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