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9826" w14:textId="e2c9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Экономикалық өсуді қалпына келтіру жөніндегі мемлекеттік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27 мамырдағы № 340 Жарлығы. Күші жойылды - Қазақстан Республикасы Президентінің 2024 жылғы 3 қаңтардағы № 429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қолданысқа енгізіледі)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 экономикалық ахуал жағдайында экономикалық өсуді қалпына келтіру жөнінде ұсыныстар әзірлеу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жанындағы Экономикалық өсуді қалпына келтіру жөніндегі мемлекеттік комиссия (бұдан әрі – Комиссия) мынадай құрамда құрылсын: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Асқар Ұзақбайұлы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 Премьер-Министрі, Комиссия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Асханұлы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бірінші орынбасары, төрағаның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Әсет Арманұлы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бірінші вице-министрі, хатшы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Исекешев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Әсет Өрентайұлы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көмекшісі – Қазақстан Республикасы Қауіпсіздік Кеңесінің Хатшысы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Ерболат Асқарбекұлы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Ералы Лұқпанұлы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Ахметжан Смағұлұлы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"Самұрық-Қазына" ұлттық әл-ауқат қоры" акционерлік қоғамының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Мұратұлы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Әкімшілігі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Мәдина Ерасылқызы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нарығын реттеу және дамыту агенттігінің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Асхат Қанатұлы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Атамқұлов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Бәкірұлы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 инфрақұрылымдық даму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Цой Алексей Владимирович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Денсаулық сақтау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Руслан Ерболатұлы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Ерұлан Кенжебекұлы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 Қуанышұлы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Цифрлық даму, инновациялар және аэроғарыш өнеркәсібі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Мырзағалиев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Мағзұм Маратұлы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Экология, геология және табиғи ресурстар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 Асқарұлы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Бидайбекұлы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Сапархан Кесікбайұлы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Ауыл шаруашылығы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 Тұрлыханұлы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Сауда және интеграция 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Перепечина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Сенатының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Сабильянов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Нұртай Салихұлы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депутаты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Жүрсінов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Рустам Манарбекұлы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кәсіпкерлерінің құқықтарын қорғау жөніндегі уәкіл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Қайрат  Нематұлы Келімбетов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Стратегиялық жоспарлау және реформалар агенттігінің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Исабекұлы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палатасының басқарма төрағасы (келісім бойынша)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Дүйсенова Тамара Босымбекқызы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көмекшісі - Қазақстан Республикасының Президенті Әкімшілігінің Өтініштерді қарауды бақылау бөлімінің меңгерушісі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ҚР Президентінің 08.07.2020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жаңа экономикалық ахуал жағдайында экономикалық өсуді қалпына келтіру жөнінде ұсыныстар тұжырымдасын.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