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88a0" w14:textId="7ef8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15 желтоқсандағы № 717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бабында пайдалану үшін.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