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6c2cd" w14:textId="226c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сот жүйесі мен судьяларының мәртебесі туралы" Қазақстан Республикасының Конституциялық заңында көзделген ережелерді бекіту туралы" Қазақстан Республикасы Президентінің 2001 жылғы 26 маусымдағы № 643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2022 жылғы 7 ақпандағы № 804 Жарлығы</w:t>
      </w:r>
    </w:p>
    <w:p>
      <w:pPr>
        <w:spacing w:after="0"/>
        <w:ind w:left="0"/>
        <w:jc w:val="both"/>
      </w:pPr>
      <w:bookmarkStart w:name="z4" w:id="0"/>
      <w:r>
        <w:rPr>
          <w:rFonts w:ascii="Times New Roman"/>
          <w:b w:val="false"/>
          <w:i w:val="false"/>
          <w:color w:val="000000"/>
          <w:sz w:val="28"/>
        </w:rPr>
        <w:t>
      ҚАУЛЫ ЕТЕМІН:</w:t>
      </w:r>
    </w:p>
    <w:bookmarkEnd w:id="0"/>
    <w:bookmarkStart w:name="z5" w:id="1"/>
    <w:p>
      <w:pPr>
        <w:spacing w:after="0"/>
        <w:ind w:left="0"/>
        <w:jc w:val="both"/>
      </w:pPr>
      <w:r>
        <w:rPr>
          <w:rFonts w:ascii="Times New Roman"/>
          <w:b w:val="false"/>
          <w:i w:val="false"/>
          <w:color w:val="000000"/>
          <w:sz w:val="28"/>
        </w:rPr>
        <w:t xml:space="preserve">
      1. "Қазақстан Республикасының сот жүйесі мен судьяларының мәртебесі туралы" Қазақстан Республикасының </w:t>
      </w:r>
      <w:r>
        <w:rPr>
          <w:rFonts w:ascii="Times New Roman"/>
          <w:b w:val="false"/>
          <w:i w:val="false"/>
          <w:color w:val="000000"/>
          <w:sz w:val="28"/>
        </w:rPr>
        <w:t>Конституциялық заңында</w:t>
      </w:r>
      <w:r>
        <w:rPr>
          <w:rFonts w:ascii="Times New Roman"/>
          <w:b w:val="false"/>
          <w:i w:val="false"/>
          <w:color w:val="000000"/>
          <w:sz w:val="28"/>
        </w:rPr>
        <w:t xml:space="preserve"> көзделген ережелерді бекіту туралы" Қазақстан Республикасы Президентінің 2001 жылғы 26 маусымдағы № 643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кіріспе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Республикасының сот жүйесі мен судьяларының мәртебесі туралы" Қазақстан Республикасының Конституциялық заңының 29-бабының </w:t>
      </w:r>
      <w:r>
        <w:rPr>
          <w:rFonts w:ascii="Times New Roman"/>
          <w:b w:val="false"/>
          <w:i w:val="false"/>
          <w:color w:val="000000"/>
          <w:sz w:val="28"/>
        </w:rPr>
        <w:t>8-тармағына</w:t>
      </w:r>
      <w:r>
        <w:rPr>
          <w:rFonts w:ascii="Times New Roman"/>
          <w:b w:val="false"/>
          <w:i w:val="false"/>
          <w:color w:val="000000"/>
          <w:sz w:val="28"/>
        </w:rPr>
        <w:t xml:space="preserve">, 30-1-бабының </w:t>
      </w:r>
      <w:r>
        <w:rPr>
          <w:rFonts w:ascii="Times New Roman"/>
          <w:b w:val="false"/>
          <w:i w:val="false"/>
          <w:color w:val="000000"/>
          <w:sz w:val="28"/>
        </w:rPr>
        <w:t>3-тармағына</w:t>
      </w:r>
      <w:r>
        <w:rPr>
          <w:rFonts w:ascii="Times New Roman"/>
          <w:b w:val="false"/>
          <w:i w:val="false"/>
          <w:color w:val="000000"/>
          <w:sz w:val="28"/>
        </w:rPr>
        <w:t xml:space="preserve"> және 38-1-бабының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қаулы етемін:";</w:t>
      </w:r>
    </w:p>
    <w:bookmarkEnd w:id="3"/>
    <w:bookmarkStart w:name="z8" w:id="4"/>
    <w:p>
      <w:pPr>
        <w:spacing w:after="0"/>
        <w:ind w:left="0"/>
        <w:jc w:val="both"/>
      </w:pPr>
      <w:r>
        <w:rPr>
          <w:rFonts w:ascii="Times New Roman"/>
          <w:b w:val="false"/>
          <w:i w:val="false"/>
          <w:color w:val="000000"/>
          <w:sz w:val="28"/>
        </w:rPr>
        <w:t xml:space="preserve">
      жоғарыда аталған Жарлықпен бекітілген Судьялыққа кандидаттың тағылымдамадан өтуі туралы </w:t>
      </w:r>
      <w:r>
        <w:rPr>
          <w:rFonts w:ascii="Times New Roman"/>
          <w:b w:val="false"/>
          <w:i w:val="false"/>
          <w:color w:val="000000"/>
          <w:sz w:val="28"/>
        </w:rPr>
        <w:t>ережеде</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"4. Тағылымдамадан өту мерзімі аудандық және оған теңестірілген сотта (бұдан әрі – аудандық сот) он бір айды, облыстық және оған теңестірілген сотта (бұдан әрі – облыстық сот) бір айды құрайды.</w:t>
      </w:r>
    </w:p>
    <w:bookmarkEnd w:id="5"/>
    <w:bookmarkStart w:name="z10" w:id="6"/>
    <w:p>
      <w:pPr>
        <w:spacing w:after="0"/>
        <w:ind w:left="0"/>
        <w:jc w:val="both"/>
      </w:pPr>
      <w:r>
        <w:rPr>
          <w:rFonts w:ascii="Times New Roman"/>
          <w:b w:val="false"/>
          <w:i w:val="false"/>
          <w:color w:val="000000"/>
          <w:sz w:val="28"/>
        </w:rPr>
        <w:t>
      Заң мамандығы бойынша кем дегенде он жыл жұмыс өтілі бар адамдар үшін тағылымдамадан өту мерзімі алты айды, оның ішінде аудандық сотта бес айды, облыстық сотта бір айды құрайды.</w:t>
      </w:r>
    </w:p>
    <w:bookmarkEnd w:id="6"/>
    <w:bookmarkStart w:name="z11" w:id="7"/>
    <w:p>
      <w:pPr>
        <w:spacing w:after="0"/>
        <w:ind w:left="0"/>
        <w:jc w:val="both"/>
      </w:pPr>
      <w:r>
        <w:rPr>
          <w:rFonts w:ascii="Times New Roman"/>
          <w:b w:val="false"/>
          <w:i w:val="false"/>
          <w:color w:val="000000"/>
          <w:sz w:val="28"/>
        </w:rPr>
        <w:t>
      Заң мамандығы бойынша он бес жылдан астам жұмыс өтілі бар адамдар үшін тағылымдамадан өту мерзімі үш айды, оның ішінде аудандық сотта екі айды, облыстық сотта бір айды құрайды.</w:t>
      </w:r>
    </w:p>
    <w:bookmarkEnd w:id="7"/>
    <w:bookmarkStart w:name="z12" w:id="8"/>
    <w:p>
      <w:pPr>
        <w:spacing w:after="0"/>
        <w:ind w:left="0"/>
        <w:jc w:val="both"/>
      </w:pPr>
      <w:r>
        <w:rPr>
          <w:rFonts w:ascii="Times New Roman"/>
          <w:b w:val="false"/>
          <w:i w:val="false"/>
          <w:color w:val="000000"/>
          <w:sz w:val="28"/>
        </w:rPr>
        <w:t>
      Жоғарғы Соттың ұсынысы бойынша тізбесін Жоғары Сот Кеңесі бекітетін құқықтың жекелеген салаларында мамандар болып табылатын адамдар үшін тағылымдамадан өту мерзімі облыстық сотта бір айды құрайды.</w:t>
      </w:r>
    </w:p>
    <w:bookmarkEnd w:id="8"/>
    <w:bookmarkStart w:name="z13" w:id="9"/>
    <w:p>
      <w:pPr>
        <w:spacing w:after="0"/>
        <w:ind w:left="0"/>
        <w:jc w:val="both"/>
      </w:pPr>
      <w:r>
        <w:rPr>
          <w:rFonts w:ascii="Times New Roman"/>
          <w:b w:val="false"/>
          <w:i w:val="false"/>
          <w:color w:val="000000"/>
          <w:sz w:val="28"/>
        </w:rPr>
        <w:t>
      Судьялыққа кандидат ұзақтығы екі айдан артық уақытша еңбекке жарамсыз болған жағдайда Қазақстан Республикасы Жоғарғы Сотының, жергілікті және басқа да соттардың қызметін ұйымдастырушылық және материалдық-техникалық қамтамасыз ету жөніндегі уәкілетті органның (бұдан әрі – уәкілетті орган) басшысы тағылымдаманы тоқтатады.</w:t>
      </w:r>
    </w:p>
    <w:bookmarkEnd w:id="9"/>
    <w:bookmarkStart w:name="z14" w:id="10"/>
    <w:p>
      <w:pPr>
        <w:spacing w:after="0"/>
        <w:ind w:left="0"/>
        <w:jc w:val="both"/>
      </w:pPr>
      <w:r>
        <w:rPr>
          <w:rFonts w:ascii="Times New Roman"/>
          <w:b w:val="false"/>
          <w:i w:val="false"/>
          <w:color w:val="000000"/>
          <w:sz w:val="28"/>
        </w:rPr>
        <w:t>
      Осы Ереженің 26-тармағының 5) тармақшасында көзделген жағдайларды қоспағанда, судьялыққа кандидаттың өтініші бойынша уәкілетті органның басшысы белгіленген мерзім өткенге дейін тағылымдаманы тоқтатады.</w:t>
      </w:r>
    </w:p>
    <w:bookmarkEnd w:id="10"/>
    <w:bookmarkStart w:name="z15" w:id="11"/>
    <w:p>
      <w:pPr>
        <w:spacing w:after="0"/>
        <w:ind w:left="0"/>
        <w:jc w:val="both"/>
      </w:pPr>
      <w:r>
        <w:rPr>
          <w:rFonts w:ascii="Times New Roman"/>
          <w:b w:val="false"/>
          <w:i w:val="false"/>
          <w:color w:val="000000"/>
          <w:sz w:val="28"/>
        </w:rPr>
        <w:t>
      Кейіннен судьялыққа кандидат жалпы негіздерде тағылымдамадан өтуге жіберілуі мүмкін.";</w:t>
      </w:r>
    </w:p>
    <w:bookmarkEnd w:id="11"/>
    <w:bookmarkStart w:name="z16" w:id="12"/>
    <w:p>
      <w:pPr>
        <w:spacing w:after="0"/>
        <w:ind w:left="0"/>
        <w:jc w:val="both"/>
      </w:pPr>
      <w:r>
        <w:rPr>
          <w:rFonts w:ascii="Times New Roman"/>
          <w:b w:val="false"/>
          <w:i w:val="false"/>
          <w:color w:val="000000"/>
          <w:sz w:val="28"/>
        </w:rPr>
        <w:t xml:space="preserve">
      жоғарыда аталған Жарлықпен бекітілген Сот жюриі туралы </w:t>
      </w:r>
      <w:r>
        <w:rPr>
          <w:rFonts w:ascii="Times New Roman"/>
          <w:b w:val="false"/>
          <w:i w:val="false"/>
          <w:color w:val="000000"/>
          <w:sz w:val="28"/>
        </w:rPr>
        <w:t>ережеде</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 </w:t>
      </w:r>
    </w:p>
    <w:bookmarkStart w:name="z18" w:id="13"/>
    <w:p>
      <w:pPr>
        <w:spacing w:after="0"/>
        <w:ind w:left="0"/>
        <w:jc w:val="both"/>
      </w:pPr>
      <w:r>
        <w:rPr>
          <w:rFonts w:ascii="Times New Roman"/>
          <w:b w:val="false"/>
          <w:i w:val="false"/>
          <w:color w:val="000000"/>
          <w:sz w:val="28"/>
        </w:rPr>
        <w:t>
      "8. Сот жюриінің құрамына Қазақстан Республикасы Жоғарғы Сотының Төрағасы мен сот алқаларының төрағалары, облыстық және оларға теңестірілген соттардың (бұдан әрі – облыстық соттар) төрағалары мен сот алқаларының төрағалары, Судья әдебі жөніндегі комиссияның, Жоғарғы Сот жанындағы Сот төрелігінің сапасы жөніндегі комиссияның, Жоғары Сот Кеңесі жанындағы Кадр резерві жөніндегі комиссияның мүшелері – судьялар сайлана алмайды.";</w:t>
      </w:r>
    </w:p>
    <w:bookmarkEnd w:id="13"/>
    <w:bookmarkStart w:name="z19" w:id="14"/>
    <w:p>
      <w:pPr>
        <w:spacing w:after="0"/>
        <w:ind w:left="0"/>
        <w:jc w:val="both"/>
      </w:pPr>
      <w:r>
        <w:rPr>
          <w:rFonts w:ascii="Times New Roman"/>
          <w:b w:val="false"/>
          <w:i w:val="false"/>
          <w:color w:val="000000"/>
          <w:sz w:val="28"/>
        </w:rPr>
        <w:t>
      мынадай мазмұндағы 24-1-тармақпен толықтырылсын:</w:t>
      </w:r>
    </w:p>
    <w:bookmarkEnd w:id="14"/>
    <w:bookmarkStart w:name="z20" w:id="15"/>
    <w:p>
      <w:pPr>
        <w:spacing w:after="0"/>
        <w:ind w:left="0"/>
        <w:jc w:val="both"/>
      </w:pPr>
      <w:r>
        <w:rPr>
          <w:rFonts w:ascii="Times New Roman"/>
          <w:b w:val="false"/>
          <w:i w:val="false"/>
          <w:color w:val="000000"/>
          <w:sz w:val="28"/>
        </w:rPr>
        <w:t xml:space="preserve">
      "24-1. Сот ісін қарау кезінде заңдылықты өрескел бұзғаны үшін судьяға қатысты материалдарды Сот жюриіне беру туралы мәселе, судьяның дәлелді себеппен жұмыста болмаған уақытты есептемегенде, тәртіптік теріс қылық анықталған күннен бастап үш ай ішінде, бірақ тәртіптік іс жүргізуді бастау үшін Конституциялық заңның </w:t>
      </w:r>
      <w:r>
        <w:rPr>
          <w:rFonts w:ascii="Times New Roman"/>
          <w:b w:val="false"/>
          <w:i w:val="false"/>
          <w:color w:val="000000"/>
          <w:sz w:val="28"/>
        </w:rPr>
        <w:t>42-бабының</w:t>
      </w:r>
      <w:r>
        <w:rPr>
          <w:rFonts w:ascii="Times New Roman"/>
          <w:b w:val="false"/>
          <w:i w:val="false"/>
          <w:color w:val="000000"/>
          <w:sz w:val="28"/>
        </w:rPr>
        <w:t xml:space="preserve"> 1-тармағында көзделген мерзімдер өткенге дейін кемінде бір ай бұрын, облыстық соттың немесе Жоғарғы Соттың жалпы отырысының талқылауына шығарылады.</w:t>
      </w:r>
    </w:p>
    <w:bookmarkEnd w:id="15"/>
    <w:bookmarkStart w:name="z21" w:id="16"/>
    <w:p>
      <w:pPr>
        <w:spacing w:after="0"/>
        <w:ind w:left="0"/>
        <w:jc w:val="both"/>
      </w:pPr>
      <w:r>
        <w:rPr>
          <w:rFonts w:ascii="Times New Roman"/>
          <w:b w:val="false"/>
          <w:i w:val="false"/>
          <w:color w:val="000000"/>
          <w:sz w:val="28"/>
        </w:rPr>
        <w:t xml:space="preserve">
      Судья әдебіне қайшы келетін теріс қылық жасағаны үшін судьяға қатысты материалдарды Сот жюриіне беру туралы мәселе судья әдебі жөніндегі комиссия туралы ережеде көзделген тәртіппен және мерзімде, бірақ Конституциялық заңның </w:t>
      </w:r>
      <w:r>
        <w:rPr>
          <w:rFonts w:ascii="Times New Roman"/>
          <w:b w:val="false"/>
          <w:i w:val="false"/>
          <w:color w:val="000000"/>
          <w:sz w:val="28"/>
        </w:rPr>
        <w:t>42-бабының</w:t>
      </w:r>
      <w:r>
        <w:rPr>
          <w:rFonts w:ascii="Times New Roman"/>
          <w:b w:val="false"/>
          <w:i w:val="false"/>
          <w:color w:val="000000"/>
          <w:sz w:val="28"/>
        </w:rPr>
        <w:t xml:space="preserve"> 1-тармағында көзделген тәртіптік іс жүргізуді бастау үшін мерзімдер аяқталғанға дейін кемінде бір ай бұрын судья әдебі жөніндегі комиссияның талқылауына шығарылады.</w:t>
      </w:r>
    </w:p>
    <w:bookmarkEnd w:id="16"/>
    <w:bookmarkStart w:name="z22" w:id="17"/>
    <w:p>
      <w:pPr>
        <w:spacing w:after="0"/>
        <w:ind w:left="0"/>
        <w:jc w:val="both"/>
      </w:pPr>
      <w:r>
        <w:rPr>
          <w:rFonts w:ascii="Times New Roman"/>
          <w:b w:val="false"/>
          <w:i w:val="false"/>
          <w:color w:val="000000"/>
          <w:sz w:val="28"/>
        </w:rPr>
        <w:t>
      Лауазымдық міндеттерін тиісінше орындамағаны үшін сот төрағасына немесе соттың сот алқасы төрағасына қатысты материалдарды Сот жюриіне беру туралы мәселе, дәлелді себеппен жұмыста болмаған уақытты есептемегенде, қызметтік тексеру нәтижелері бойынша тиісті қорытынды шығарылған күннен бастап үш ай ішінде, бірақ Конституциялық заңның 42-бабының 1-тармағында көзделген тәртіптік іс жүргізуді бастау мерзімдері өткенге дейін кемінде бір ай бұрын облыстық соттың немесе Жоғарғы Соттың жалпы отырысының талқылауына шығарылады.</w:t>
      </w:r>
    </w:p>
    <w:bookmarkEnd w:id="17"/>
    <w:bookmarkStart w:name="z23" w:id="18"/>
    <w:p>
      <w:pPr>
        <w:spacing w:after="0"/>
        <w:ind w:left="0"/>
        <w:jc w:val="both"/>
      </w:pPr>
      <w:r>
        <w:rPr>
          <w:rFonts w:ascii="Times New Roman"/>
          <w:b w:val="false"/>
          <w:i w:val="false"/>
          <w:color w:val="000000"/>
          <w:sz w:val="28"/>
        </w:rPr>
        <w:t xml:space="preserve">
      Судьяға қатысты материалдар облыстық соттың, Жоғарғы Соттың жалпы отырысының тиісті шешімі немесе судья әдебі жөніндегі комиссияның шешімі қабылданған күннен бастап бір ай ішінде, бірақ Конституциялық заңның </w:t>
      </w:r>
      <w:r>
        <w:rPr>
          <w:rFonts w:ascii="Times New Roman"/>
          <w:b w:val="false"/>
          <w:i w:val="false"/>
          <w:color w:val="000000"/>
          <w:sz w:val="28"/>
        </w:rPr>
        <w:t>42-бабының</w:t>
      </w:r>
      <w:r>
        <w:rPr>
          <w:rFonts w:ascii="Times New Roman"/>
          <w:b w:val="false"/>
          <w:i w:val="false"/>
          <w:color w:val="000000"/>
          <w:sz w:val="28"/>
        </w:rPr>
        <w:t xml:space="preserve"> 1-тармағында көзделген тәртіптік іс жүргізуді бастау үшін мерзімдер өткенге дейін кемінде күнтізбелік он бес күн бұрын Сот жюриіне жіберілуге тиіс.";</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25" w:id="19"/>
    <w:p>
      <w:pPr>
        <w:spacing w:after="0"/>
        <w:ind w:left="0"/>
        <w:jc w:val="both"/>
      </w:pPr>
      <w:r>
        <w:rPr>
          <w:rFonts w:ascii="Times New Roman"/>
          <w:b w:val="false"/>
          <w:i w:val="false"/>
          <w:color w:val="000000"/>
          <w:sz w:val="28"/>
        </w:rPr>
        <w:t xml:space="preserve">
      "25. Судьяларға қатысты тәртіптік істер және судьялардың іс-әрекеттерін тексеру нәтижелері бар материалдар келіп түскен кезде Сот жюриінің төрағасы бес жұмыс күні ішінде: </w:t>
      </w:r>
    </w:p>
    <w:bookmarkEnd w:id="19"/>
    <w:bookmarkStart w:name="z26" w:id="20"/>
    <w:p>
      <w:pPr>
        <w:spacing w:after="0"/>
        <w:ind w:left="0"/>
        <w:jc w:val="both"/>
      </w:pPr>
      <w:r>
        <w:rPr>
          <w:rFonts w:ascii="Times New Roman"/>
          <w:b w:val="false"/>
          <w:i w:val="false"/>
          <w:color w:val="000000"/>
          <w:sz w:val="28"/>
        </w:rPr>
        <w:t>
      1) Сот жюриінің мүшелеріне тәртіптік істер мен материалдарды зерделеу үшін бөлу;</w:t>
      </w:r>
    </w:p>
    <w:bookmarkEnd w:id="20"/>
    <w:bookmarkStart w:name="z27" w:id="21"/>
    <w:p>
      <w:pPr>
        <w:spacing w:after="0"/>
        <w:ind w:left="0"/>
        <w:jc w:val="both"/>
      </w:pPr>
      <w:r>
        <w:rPr>
          <w:rFonts w:ascii="Times New Roman"/>
          <w:b w:val="false"/>
          <w:i w:val="false"/>
          <w:color w:val="000000"/>
          <w:sz w:val="28"/>
        </w:rPr>
        <w:t xml:space="preserve">
      2) толық ресімдеу үшін тәртіптік істер мен материалдарды қайтару; </w:t>
      </w:r>
    </w:p>
    <w:bookmarkEnd w:id="21"/>
    <w:bookmarkStart w:name="z28" w:id="22"/>
    <w:p>
      <w:pPr>
        <w:spacing w:after="0"/>
        <w:ind w:left="0"/>
        <w:jc w:val="both"/>
      </w:pPr>
      <w:r>
        <w:rPr>
          <w:rFonts w:ascii="Times New Roman"/>
          <w:b w:val="false"/>
          <w:i w:val="false"/>
          <w:color w:val="000000"/>
          <w:sz w:val="28"/>
        </w:rPr>
        <w:t xml:space="preserve">
      3) Сот жюриінің судьялар қатарындағы мүшелерінен және Жоғарғы Соттың судьяларынан тұратын бірлескен комиссияның тексеру жүргізуі; </w:t>
      </w:r>
    </w:p>
    <w:bookmarkEnd w:id="22"/>
    <w:bookmarkStart w:name="z29" w:id="23"/>
    <w:p>
      <w:pPr>
        <w:spacing w:after="0"/>
        <w:ind w:left="0"/>
        <w:jc w:val="both"/>
      </w:pPr>
      <w:r>
        <w:rPr>
          <w:rFonts w:ascii="Times New Roman"/>
          <w:b w:val="false"/>
          <w:i w:val="false"/>
          <w:color w:val="000000"/>
          <w:sz w:val="28"/>
        </w:rPr>
        <w:t>
      4) тәртіптік істер мен материалдарды біріктіру немесе бөлу туралы шешім қабылдайды.";</w:t>
      </w:r>
    </w:p>
    <w:bookmarkEnd w:id="23"/>
    <w:bookmarkStart w:name="z30" w:id="24"/>
    <w:p>
      <w:pPr>
        <w:spacing w:after="0"/>
        <w:ind w:left="0"/>
        <w:jc w:val="both"/>
      </w:pPr>
      <w:r>
        <w:rPr>
          <w:rFonts w:ascii="Times New Roman"/>
          <w:b w:val="false"/>
          <w:i w:val="false"/>
          <w:color w:val="000000"/>
          <w:sz w:val="28"/>
        </w:rPr>
        <w:t>
      мынадай мазмұндағы 25-1-тармақпен толықтырылсын:</w:t>
      </w:r>
    </w:p>
    <w:bookmarkEnd w:id="24"/>
    <w:bookmarkStart w:name="z31" w:id="25"/>
    <w:p>
      <w:pPr>
        <w:spacing w:after="0"/>
        <w:ind w:left="0"/>
        <w:jc w:val="both"/>
      </w:pPr>
      <w:r>
        <w:rPr>
          <w:rFonts w:ascii="Times New Roman"/>
          <w:b w:val="false"/>
          <w:i w:val="false"/>
          <w:color w:val="000000"/>
          <w:sz w:val="28"/>
        </w:rPr>
        <w:t>
      "25-1. Бір судьяға қатысты тәртіптік істер мен материалдар біртектес тәртіптік теріс қылықтар бойынша бір тәртіптік іс жүргізуге біріктірілуі мүмкін.</w:t>
      </w:r>
    </w:p>
    <w:bookmarkEnd w:id="25"/>
    <w:bookmarkStart w:name="z32" w:id="26"/>
    <w:p>
      <w:pPr>
        <w:spacing w:after="0"/>
        <w:ind w:left="0"/>
        <w:jc w:val="both"/>
      </w:pPr>
      <w:r>
        <w:rPr>
          <w:rFonts w:ascii="Times New Roman"/>
          <w:b w:val="false"/>
          <w:i w:val="false"/>
          <w:color w:val="000000"/>
          <w:sz w:val="28"/>
        </w:rPr>
        <w:t>
      Тәртіптік іс немесе материал мынадай жағдайларда жеке-жеке тәртіптік іс жүргізуге бөлінуі мүмкін:</w:t>
      </w:r>
    </w:p>
    <w:bookmarkEnd w:id="26"/>
    <w:bookmarkStart w:name="z33" w:id="27"/>
    <w:p>
      <w:pPr>
        <w:spacing w:after="0"/>
        <w:ind w:left="0"/>
        <w:jc w:val="both"/>
      </w:pPr>
      <w:r>
        <w:rPr>
          <w:rFonts w:ascii="Times New Roman"/>
          <w:b w:val="false"/>
          <w:i w:val="false"/>
          <w:color w:val="000000"/>
          <w:sz w:val="28"/>
        </w:rPr>
        <w:t>
      1) бірнеше судьяға қатысты;</w:t>
      </w:r>
    </w:p>
    <w:bookmarkEnd w:id="27"/>
    <w:bookmarkStart w:name="z34" w:id="28"/>
    <w:p>
      <w:pPr>
        <w:spacing w:after="0"/>
        <w:ind w:left="0"/>
        <w:jc w:val="both"/>
      </w:pPr>
      <w:r>
        <w:rPr>
          <w:rFonts w:ascii="Times New Roman"/>
          <w:b w:val="false"/>
          <w:i w:val="false"/>
          <w:color w:val="000000"/>
          <w:sz w:val="28"/>
        </w:rPr>
        <w:t>
      2) бір судьяға қатысты жеке тәртіптік теріс қылықтар бойынша.</w:t>
      </w:r>
    </w:p>
    <w:bookmarkEnd w:id="28"/>
    <w:bookmarkStart w:name="z35" w:id="29"/>
    <w:p>
      <w:pPr>
        <w:spacing w:after="0"/>
        <w:ind w:left="0"/>
        <w:jc w:val="both"/>
      </w:pPr>
      <w:r>
        <w:rPr>
          <w:rFonts w:ascii="Times New Roman"/>
          <w:b w:val="false"/>
          <w:i w:val="false"/>
          <w:color w:val="000000"/>
          <w:sz w:val="28"/>
        </w:rPr>
        <w:t>
      Тәртіптік істер мен материалдарды біріктіру немесе бөлу кезінде осы Ереженің 28-тармағында белгіленген мерзімдерді есептеу Сот жюриінің төрағасы тиісті шешім қабылдаған күннен бастап жүзеге асырылады.";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37" w:id="30"/>
    <w:p>
      <w:pPr>
        <w:spacing w:after="0"/>
        <w:ind w:left="0"/>
        <w:jc w:val="both"/>
      </w:pPr>
      <w:r>
        <w:rPr>
          <w:rFonts w:ascii="Times New Roman"/>
          <w:b w:val="false"/>
          <w:i w:val="false"/>
          <w:color w:val="000000"/>
          <w:sz w:val="28"/>
        </w:rPr>
        <w:t>
      "26. Судьяға қатысты тәртіптік іс жүргізу теріс қылық анықталған күннен бастап – бір жылдан кешіктірілмей және теріс қылық жасалған күннен бастап екі жылдан кешіктірілмей басталуы мүмкін.</w:t>
      </w:r>
    </w:p>
    <w:bookmarkEnd w:id="30"/>
    <w:bookmarkStart w:name="z38" w:id="31"/>
    <w:p>
      <w:pPr>
        <w:spacing w:after="0"/>
        <w:ind w:left="0"/>
        <w:jc w:val="both"/>
      </w:pPr>
      <w:r>
        <w:rPr>
          <w:rFonts w:ascii="Times New Roman"/>
          <w:b w:val="false"/>
          <w:i w:val="false"/>
          <w:color w:val="000000"/>
          <w:sz w:val="28"/>
        </w:rPr>
        <w:t>
      Осы тармақтың бірінші бөлігінде көрсетілген мерзімдерге судьяның тәртіптік теріс қылық анықталған күннен кейін дәлелді себеппен жұмыста болмаған уақыты қосылмайды.</w:t>
      </w:r>
    </w:p>
    <w:bookmarkEnd w:id="31"/>
    <w:bookmarkStart w:name="z39" w:id="32"/>
    <w:p>
      <w:pPr>
        <w:spacing w:after="0"/>
        <w:ind w:left="0"/>
        <w:jc w:val="both"/>
      </w:pPr>
      <w:r>
        <w:rPr>
          <w:rFonts w:ascii="Times New Roman"/>
          <w:b w:val="false"/>
          <w:i w:val="false"/>
          <w:color w:val="000000"/>
          <w:sz w:val="28"/>
        </w:rPr>
        <w:t>
      Жоғары тұрған сот сатысының заңдылықты бұзу фактісін анықтаған сот актісінің заңды күшіне енген күні судьяның сот ісін қарау кезінде заңдылықты бұзуына байланысты тәртіптік теріс қылықтың анықталған күні болып есептеледі, ал заңсыз сот актісі шығарылған күн осындай теріс қылықтың жасалған күні болып есептеледі.</w:t>
      </w:r>
    </w:p>
    <w:bookmarkEnd w:id="32"/>
    <w:bookmarkStart w:name="z40" w:id="33"/>
    <w:p>
      <w:pPr>
        <w:spacing w:after="0"/>
        <w:ind w:left="0"/>
        <w:jc w:val="both"/>
      </w:pPr>
      <w:r>
        <w:rPr>
          <w:rFonts w:ascii="Times New Roman"/>
          <w:b w:val="false"/>
          <w:i w:val="false"/>
          <w:color w:val="000000"/>
          <w:sz w:val="28"/>
        </w:rPr>
        <w:t>
      Судья әдебі жөніндегі комиссияның судьяның судья әдебіне қайшы келетін, атына кір келтіретін теріс қылық жасау фактісін анықтаған шешім шығарған күні судья әдебіне қайшы келетін тәртіптік теріс қылықтың анықталған күні болып есептеледі, ал осындай теріс қылық жасалған күн немесе кезең оның жасалған күні болып есептеледі.</w:t>
      </w:r>
    </w:p>
    <w:bookmarkEnd w:id="33"/>
    <w:bookmarkStart w:name="z41" w:id="34"/>
    <w:p>
      <w:pPr>
        <w:spacing w:after="0"/>
        <w:ind w:left="0"/>
        <w:jc w:val="both"/>
      </w:pPr>
      <w:r>
        <w:rPr>
          <w:rFonts w:ascii="Times New Roman"/>
          <w:b w:val="false"/>
          <w:i w:val="false"/>
          <w:color w:val="000000"/>
          <w:sz w:val="28"/>
        </w:rPr>
        <w:t>
      Жоғарғы Сот Төрағасының ұсынуы енгізілген, облыстық соттардың және Жоғарғы Соттың жалпы отырыстарының лауазымдық міндеттерді тиісінше орындамау фактісін анықтаған шешімдер қабылдаған күні соттар төрағаларының, соттардың сот алқалары төрағаларының өз лауазымдық міндеттерін тиісінше орындамауына байланысты тәртіптік теріс қылықтың анықталған күні болып есептеледі, ал соттар төрағаларының, соттардың сот алқалары төрағаларының өз лауазымдық міндеттерін тиісінше орындамаған күні немесе кезеңі осындай теріс қылықтың жасалған күні болып есептеледі.</w:t>
      </w:r>
    </w:p>
    <w:bookmarkEnd w:id="34"/>
    <w:bookmarkStart w:name="z42" w:id="35"/>
    <w:p>
      <w:pPr>
        <w:spacing w:after="0"/>
        <w:ind w:left="0"/>
        <w:jc w:val="both"/>
      </w:pPr>
      <w:r>
        <w:rPr>
          <w:rFonts w:ascii="Times New Roman"/>
          <w:b w:val="false"/>
          <w:i w:val="false"/>
          <w:color w:val="000000"/>
          <w:sz w:val="28"/>
        </w:rPr>
        <w:t>
      Егер тәртіптік теріс қылық жасалған күн уақыт кезеңімен айқындалатын болса, осы тармақтың бірінші бөлігінде белгіленген мерзімдерді есептеу кезең аяқталғаннан кейінгі келесі күннен бастап жүзеге асырылады.";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45" w:id="36"/>
    <w:p>
      <w:pPr>
        <w:spacing w:after="0"/>
        <w:ind w:left="0"/>
        <w:jc w:val="both"/>
      </w:pPr>
      <w:r>
        <w:rPr>
          <w:rFonts w:ascii="Times New Roman"/>
          <w:b w:val="false"/>
          <w:i w:val="false"/>
          <w:color w:val="000000"/>
          <w:sz w:val="28"/>
        </w:rPr>
        <w:t>
      "46. Судьяға қатысты тәртіптік іс жүргізуді тоқтату үшін негіздер:</w:t>
      </w:r>
    </w:p>
    <w:bookmarkEnd w:id="36"/>
    <w:bookmarkStart w:name="z46" w:id="37"/>
    <w:p>
      <w:pPr>
        <w:spacing w:after="0"/>
        <w:ind w:left="0"/>
        <w:jc w:val="both"/>
      </w:pPr>
      <w:r>
        <w:rPr>
          <w:rFonts w:ascii="Times New Roman"/>
          <w:b w:val="false"/>
          <w:i w:val="false"/>
          <w:color w:val="000000"/>
          <w:sz w:val="28"/>
        </w:rPr>
        <w:t>
      1) судьяның іс-әрекеттерінде тәртіптік теріс қылық құрамының болмауы;</w:t>
      </w:r>
    </w:p>
    <w:bookmarkEnd w:id="37"/>
    <w:bookmarkStart w:name="z47" w:id="38"/>
    <w:p>
      <w:pPr>
        <w:spacing w:after="0"/>
        <w:ind w:left="0"/>
        <w:jc w:val="both"/>
      </w:pPr>
      <w:r>
        <w:rPr>
          <w:rFonts w:ascii="Times New Roman"/>
          <w:b w:val="false"/>
          <w:i w:val="false"/>
          <w:color w:val="000000"/>
          <w:sz w:val="28"/>
        </w:rPr>
        <w:t>
      2) судьяға қатысты Конституциялық заңның 42-бабының 1-тармағында белгіленген тәртіптік істі қарау мерзімдерінің аяқталуы;</w:t>
      </w:r>
    </w:p>
    <w:bookmarkEnd w:id="38"/>
    <w:bookmarkStart w:name="z48" w:id="39"/>
    <w:p>
      <w:pPr>
        <w:spacing w:after="0"/>
        <w:ind w:left="0"/>
        <w:jc w:val="both"/>
      </w:pPr>
      <w:r>
        <w:rPr>
          <w:rFonts w:ascii="Times New Roman"/>
          <w:b w:val="false"/>
          <w:i w:val="false"/>
          <w:color w:val="000000"/>
          <w:sz w:val="28"/>
        </w:rPr>
        <w:t>
      3) жасалған тәртіптік теріс қылықтың теріс құқықтық салдары болмай, азаматтардың құқықтары мен бостандықтарының, ұйымдардың құқықтары мен заңды мүдделерінің бұзылуына әкеп соқтырмай, маңыздылығы шамалы болып, егер Сот жюриі судьяның іс-әрекеттеріне (әрекетсіздігіне) ауызша мін тағумен шектелу мүмкіндігі туралы тұжырымға келсе;</w:t>
      </w:r>
    </w:p>
    <w:bookmarkEnd w:id="39"/>
    <w:bookmarkStart w:name="z49" w:id="40"/>
    <w:p>
      <w:pPr>
        <w:spacing w:after="0"/>
        <w:ind w:left="0"/>
        <w:jc w:val="both"/>
      </w:pPr>
      <w:r>
        <w:rPr>
          <w:rFonts w:ascii="Times New Roman"/>
          <w:b w:val="false"/>
          <w:i w:val="false"/>
          <w:color w:val="000000"/>
          <w:sz w:val="28"/>
        </w:rPr>
        <w:t xml:space="preserve">
      4) Конституциялық заңның </w:t>
      </w:r>
      <w:r>
        <w:rPr>
          <w:rFonts w:ascii="Times New Roman"/>
          <w:b w:val="false"/>
          <w:i w:val="false"/>
          <w:color w:val="000000"/>
          <w:sz w:val="28"/>
        </w:rPr>
        <w:t>34-бабында</w:t>
      </w:r>
      <w:r>
        <w:rPr>
          <w:rFonts w:ascii="Times New Roman"/>
          <w:b w:val="false"/>
          <w:i w:val="false"/>
          <w:color w:val="000000"/>
          <w:sz w:val="28"/>
        </w:rPr>
        <w:t xml:space="preserve"> көзделген негіздер бойынша судьяны атқаратын лауазымынан босату және сот төрағасының, сот алқасы төрағасының және судьяның өкілеттіктерін тоқтату;</w:t>
      </w:r>
    </w:p>
    <w:bookmarkEnd w:id="40"/>
    <w:bookmarkStart w:name="z50" w:id="41"/>
    <w:p>
      <w:pPr>
        <w:spacing w:after="0"/>
        <w:ind w:left="0"/>
        <w:jc w:val="both"/>
      </w:pPr>
      <w:r>
        <w:rPr>
          <w:rFonts w:ascii="Times New Roman"/>
          <w:b w:val="false"/>
          <w:i w:val="false"/>
          <w:color w:val="000000"/>
          <w:sz w:val="28"/>
        </w:rPr>
        <w:t>
      5) жоғары тұрған сот сатысының тәртіптік іс жүргізуді қозғауға негіз болған сот актісін жоюы болып табылады.";</w:t>
      </w:r>
    </w:p>
    <w:bookmarkEnd w:id="41"/>
    <w:bookmarkStart w:name="z51" w:id="42"/>
    <w:p>
      <w:pPr>
        <w:spacing w:after="0"/>
        <w:ind w:left="0"/>
        <w:jc w:val="both"/>
      </w:pPr>
      <w:r>
        <w:rPr>
          <w:rFonts w:ascii="Times New Roman"/>
          <w:b w:val="false"/>
          <w:i w:val="false"/>
          <w:color w:val="000000"/>
          <w:sz w:val="28"/>
        </w:rPr>
        <w:t>
      мынадай мазмұндағы 54-1 және 54-2-тармақтармен толықтырылсын:</w:t>
      </w:r>
    </w:p>
    <w:bookmarkEnd w:id="42"/>
    <w:bookmarkStart w:name="z52" w:id="43"/>
    <w:p>
      <w:pPr>
        <w:spacing w:after="0"/>
        <w:ind w:left="0"/>
        <w:jc w:val="both"/>
      </w:pPr>
      <w:r>
        <w:rPr>
          <w:rFonts w:ascii="Times New Roman"/>
          <w:b w:val="false"/>
          <w:i w:val="false"/>
          <w:color w:val="000000"/>
          <w:sz w:val="28"/>
        </w:rPr>
        <w:t>
      "54-1. Жоғары тұрған сот сатысы сот ісін қарау кезінде заңдылықты өрескел бұзу фактісі анықталған сот актісінің күшін жойған немесе өзгерткен жағдайда, Сот жюриі судьяның өтініші негізінде тәртіптік жауаптылыққа тарту туралы шешімнің күшін жояды және істі қайта қарайды.</w:t>
      </w:r>
    </w:p>
    <w:bookmarkEnd w:id="43"/>
    <w:bookmarkStart w:name="z53" w:id="44"/>
    <w:p>
      <w:pPr>
        <w:spacing w:after="0"/>
        <w:ind w:left="0"/>
        <w:jc w:val="both"/>
      </w:pPr>
      <w:r>
        <w:rPr>
          <w:rFonts w:ascii="Times New Roman"/>
          <w:b w:val="false"/>
          <w:i w:val="false"/>
          <w:color w:val="000000"/>
          <w:sz w:val="28"/>
        </w:rPr>
        <w:t>
      54-2. Тәртіптік істі қайта қарауды Сот жюриі осы Ереженің 25-47, 51 және 52-тармақтарында көзделген тәртіппен жүзеге асырады.";</w:t>
      </w:r>
    </w:p>
    <w:bookmarkEnd w:id="44"/>
    <w:bookmarkStart w:name="z54" w:id="45"/>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 Жоғарғы Сотының жанындағы Сот төрелігінің сапасы жөніндегі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6" w:id="46"/>
    <w:p>
      <w:pPr>
        <w:spacing w:after="0"/>
        <w:ind w:left="0"/>
        <w:jc w:val="both"/>
      </w:pPr>
      <w:r>
        <w:rPr>
          <w:rFonts w:ascii="Times New Roman"/>
          <w:b w:val="false"/>
          <w:i w:val="false"/>
          <w:color w:val="000000"/>
          <w:sz w:val="28"/>
        </w:rPr>
        <w:t>
      "5. Комиссия жеті мүшеден – облыстық соттардың (бұдан әрі – облыстық сот) үш судьясынан, Жоғарғы Соттың (бұдан әрі – Жоғарғы Сот) үш судьясынан және отставкадағы бір судьядан тұрады.";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2) тармақшасындағы "мерзімді;" деген сөз "мерзімді жүргізіледі." деген сөздермен ауыстырылып,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24-тармақтың</w:t>
      </w:r>
      <w:r>
        <w:rPr>
          <w:rFonts w:ascii="Times New Roman"/>
          <w:b w:val="false"/>
          <w:i w:val="false"/>
          <w:color w:val="000000"/>
          <w:sz w:val="28"/>
        </w:rPr>
        <w:t xml:space="preserve"> бесінші абзацы мынадай редакцияда жазылсын:</w:t>
      </w:r>
    </w:p>
    <w:bookmarkStart w:name="z59" w:id="47"/>
    <w:p>
      <w:pPr>
        <w:spacing w:after="0"/>
        <w:ind w:left="0"/>
        <w:jc w:val="both"/>
      </w:pPr>
      <w:r>
        <w:rPr>
          <w:rFonts w:ascii="Times New Roman"/>
          <w:b w:val="false"/>
          <w:i w:val="false"/>
          <w:color w:val="000000"/>
          <w:sz w:val="28"/>
        </w:rPr>
        <w:t>
      "Сот төрелігін жүзеге асыру сапасының көрсеткіштері, деректерді жинау әдістері мен рәсімдері Жоғары Сот Кеңесімен алдын ала келісілгеннен кейін Жоғарғы Соттың жалпы отырысы бекітетін Судьяның кәсіби қызметіне бағалау жүргізу әдістемесімен айқындалады және Жоғарғы Соттың интернет-ресурсында жарияланады.";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30-тармақта</w:t>
      </w:r>
      <w:r>
        <w:rPr>
          <w:rFonts w:ascii="Times New Roman"/>
          <w:b w:val="false"/>
          <w:i w:val="false"/>
          <w:color w:val="000000"/>
          <w:sz w:val="28"/>
        </w:rPr>
        <w:t>:</w:t>
      </w:r>
    </w:p>
    <w:bookmarkStart w:name="z61" w:id="48"/>
    <w:p>
      <w:pPr>
        <w:spacing w:after="0"/>
        <w:ind w:left="0"/>
        <w:jc w:val="both"/>
      </w:pPr>
      <w:r>
        <w:rPr>
          <w:rFonts w:ascii="Times New Roman"/>
          <w:b w:val="false"/>
          <w:i w:val="false"/>
          <w:color w:val="000000"/>
          <w:sz w:val="28"/>
        </w:rPr>
        <w:t>
      2) және 6) тармақшалар алып тасталсын;</w:t>
      </w:r>
    </w:p>
    <w:bookmarkEnd w:id="48"/>
    <w:bookmarkStart w:name="z62" w:id="49"/>
    <w:p>
      <w:pPr>
        <w:spacing w:after="0"/>
        <w:ind w:left="0"/>
        <w:jc w:val="both"/>
      </w:pPr>
      <w:r>
        <w:rPr>
          <w:rFonts w:ascii="Times New Roman"/>
          <w:b w:val="false"/>
          <w:i w:val="false"/>
          <w:color w:val="000000"/>
          <w:sz w:val="28"/>
        </w:rPr>
        <w:t>
      сегізінші абзац мынадай редакцияда жазылсын:</w:t>
      </w:r>
    </w:p>
    <w:bookmarkEnd w:id="49"/>
    <w:bookmarkStart w:name="z63" w:id="50"/>
    <w:p>
      <w:pPr>
        <w:spacing w:after="0"/>
        <w:ind w:left="0"/>
        <w:jc w:val="both"/>
      </w:pPr>
      <w:r>
        <w:rPr>
          <w:rFonts w:ascii="Times New Roman"/>
          <w:b w:val="false"/>
          <w:i w:val="false"/>
          <w:color w:val="000000"/>
          <w:sz w:val="28"/>
        </w:rPr>
        <w:t>
      "Сот төрелігінің сапасы жөніндегі комиссияның осы тармақтың бірінші бөлігінің 3) тармақшасында көзделген шешімі ұсынымдық сипатта болады.";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66" w:id="51"/>
    <w:p>
      <w:pPr>
        <w:spacing w:after="0"/>
        <w:ind w:left="0"/>
        <w:jc w:val="both"/>
      </w:pPr>
      <w:r>
        <w:rPr>
          <w:rFonts w:ascii="Times New Roman"/>
          <w:b w:val="false"/>
          <w:i w:val="false"/>
          <w:color w:val="000000"/>
          <w:sz w:val="28"/>
        </w:rPr>
        <w:t>
      "39. Судьяны кәсіби жарамсыздығына байланысты атқаратын лауазымына сай келмейді деп тану туралы, басқа сотқа, басқа мамандануға ауыстыру туралы хаттамалық шешімнің көшірмесі тиісті облыстық сотқа, сондай-ақ өзіне қатысты шешім қабылданған судьяға жіберіледі.";</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68" w:id="52"/>
    <w:p>
      <w:pPr>
        <w:spacing w:after="0"/>
        <w:ind w:left="0"/>
        <w:jc w:val="both"/>
      </w:pPr>
      <w:r>
        <w:rPr>
          <w:rFonts w:ascii="Times New Roman"/>
          <w:b w:val="false"/>
          <w:i w:val="false"/>
          <w:color w:val="000000"/>
          <w:sz w:val="28"/>
        </w:rPr>
        <w:t xml:space="preserve">
      "48. Жоғары Сот Кеңесінің "Қазақстан Республикасының Жоғары Сот Кеңесі туралы" Заңның 24-бабы </w:t>
      </w:r>
      <w:r>
        <w:rPr>
          <w:rFonts w:ascii="Times New Roman"/>
          <w:b w:val="false"/>
          <w:i w:val="false"/>
          <w:color w:val="000000"/>
          <w:sz w:val="28"/>
        </w:rPr>
        <w:t>3-тармағының</w:t>
      </w:r>
      <w:r>
        <w:rPr>
          <w:rFonts w:ascii="Times New Roman"/>
          <w:b w:val="false"/>
          <w:i w:val="false"/>
          <w:color w:val="000000"/>
          <w:sz w:val="28"/>
        </w:rPr>
        <w:t xml:space="preserve"> 3) тармақшасында көзделген шешімді қабылдауы Жоғары Сот Кеңесінің не Комиссияның "Қазақстан Республикасының сот жүйесі мен судьяларының мәртебесі туралы" Конституциялық заңның </w:t>
      </w:r>
      <w:r>
        <w:rPr>
          <w:rFonts w:ascii="Times New Roman"/>
          <w:b w:val="false"/>
          <w:i w:val="false"/>
          <w:color w:val="000000"/>
          <w:sz w:val="28"/>
        </w:rPr>
        <w:t>44-бабында</w:t>
      </w:r>
      <w:r>
        <w:rPr>
          <w:rFonts w:ascii="Times New Roman"/>
          <w:b w:val="false"/>
          <w:i w:val="false"/>
          <w:color w:val="000000"/>
          <w:sz w:val="28"/>
        </w:rPr>
        <w:t xml:space="preserve"> көзделген өзге шешімді қабылдауына негіз болып табылады.".</w:t>
      </w:r>
    </w:p>
    <w:bookmarkEnd w:id="52"/>
    <w:bookmarkStart w:name="z69" w:id="53"/>
    <w:p>
      <w:pPr>
        <w:spacing w:after="0"/>
        <w:ind w:left="0"/>
        <w:jc w:val="both"/>
      </w:pPr>
      <w:r>
        <w:rPr>
          <w:rFonts w:ascii="Times New Roman"/>
          <w:b w:val="false"/>
          <w:i w:val="false"/>
          <w:color w:val="000000"/>
          <w:sz w:val="28"/>
        </w:rPr>
        <w:t>
      2. Осы Жарлық алғашқы ресми жарияланған күнінен бастап қолданысқа енгізіледі.</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