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9149" w14:textId="fdc9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Кешірім жасау мәселелері жөніндегі комиссия туралы" Қазақстан Республикасы Президентінің 2006 жылғы 5 шілдедегі № 140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 наурыздағы № 822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 актiлерiнiң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тиiс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жанындағы Кешірім жасау мәселелері жөніндегі комиссия туралы" Қазақстан Республикасы Президентінің 2006 жылғы 5 шілдедегі № 140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Кешірім жасау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Бәшімов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Советұлы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ғылымдарының докторы, профессор, төраға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Конституциялық заңнама, сот жүйесі және құқық қорғау органдары комитетінің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Борчашвили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Исидор Шамилович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ғылымдарының докторы, профессор (келісім бойынша);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құрамынан: Н.М. Әбдіров, С.М. Айтпаева, Ж.Д. Бұсырманов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