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fcb1" w14:textId="886fc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әкімшілігін жаңғырту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2022 жылғы 8 қыркүйектегі № 1002 Жарлығы.</w:t>
      </w:r>
    </w:p>
    <w:p>
      <w:pPr>
        <w:spacing w:after="0"/>
        <w:ind w:left="0"/>
        <w:jc w:val="left"/>
      </w:pPr>
    </w:p>
    <w:bookmarkStart w:name="z0" w:id="0"/>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2000 жылғы 25 желтоқсандағы Қазақстан Республикасы Конституциялық заңының </w:t>
      </w:r>
      <w:r>
        <w:rPr>
          <w:rFonts w:ascii="Times New Roman"/>
          <w:b w:val="false"/>
          <w:i w:val="false"/>
          <w:color w:val="000000"/>
          <w:sz w:val="28"/>
        </w:rPr>
        <w:t>56-бабының</w:t>
      </w:r>
      <w:r>
        <w:rPr>
          <w:rFonts w:ascii="Times New Roman"/>
          <w:b w:val="false"/>
          <w:i w:val="false"/>
          <w:color w:val="000000"/>
          <w:sz w:val="28"/>
        </w:rPr>
        <w:t xml:space="preserve"> 1-тармағына сәйкес сот билігінің тәуелсіздігін қамтамасыз ету, сот жүйесін одан әрі жетілдіру және сот әкімшілігінің тиімділігін арттыру мақсатында </w:t>
      </w:r>
      <w:r>
        <w:rPr>
          <w:rFonts w:ascii="Times New Roman"/>
          <w:b/>
          <w:i w:val="false"/>
          <w:color w:val="000000"/>
          <w:sz w:val="28"/>
        </w:rPr>
        <w:t>ҚАУЛЫ ЕТЕМІН:</w:t>
      </w:r>
    </w:p>
    <w:bookmarkEnd w:id="0"/>
    <w:bookmarkStart w:name="z1" w:id="1"/>
    <w:p>
      <w:pPr>
        <w:spacing w:after="0"/>
        <w:ind w:left="0"/>
        <w:jc w:val="both"/>
      </w:pPr>
      <w:r>
        <w:rPr>
          <w:rFonts w:ascii="Times New Roman"/>
          <w:b w:val="false"/>
          <w:i w:val="false"/>
          <w:color w:val="000000"/>
          <w:sz w:val="28"/>
        </w:rPr>
        <w:t>
      1. Облыстарда, астанада және республикалық маңызы бар қалаларда аумақтық бөлімшелері (соттар әкімшілері) бар "Қазақстан Республикасы Жоғарғы Сотының жанындағы Соттардың қызметін қамтамасыз ету департаменті (Қазақстан Республикасы Жоғарғы Сотының аппараты)" мемлекеттік мекемесі облыстарда, астанада және республикалық маңызы бар қалаларда аумақтық бөлімшелері бар "Қазақстан Республикасының Сот әкімшілігі" мемлекеттік мекемесі (бұдан әрі - Сот әкімшілігі) болып қайта құрылсын.</w:t>
      </w:r>
    </w:p>
    <w:bookmarkEnd w:id="1"/>
    <w:p>
      <w:pPr>
        <w:spacing w:after="0"/>
        <w:ind w:left="0"/>
        <w:jc w:val="both"/>
      </w:pPr>
      <w:r>
        <w:rPr>
          <w:rFonts w:ascii="Times New Roman"/>
          <w:b w:val="false"/>
          <w:i w:val="false"/>
          <w:color w:val="000000"/>
          <w:sz w:val="28"/>
        </w:rPr>
        <w:t>
      Сот әкімшілігі Қазақстан Республикасы Жоғарғы Сотының, жергілікті және басқа да соттардың қызметін ұйымдастырушылық-құқықтық, ақпараттық-талдамалық және материалдық-техникалық қамтамасыз етуді жүзеге асыратын, сот әкімшілігі саласындағы уәкілетті мемлекеттік орган болып табылады деп белгіленсін.</w:t>
      </w:r>
    </w:p>
    <w:bookmarkStart w:name="z3" w:id="2"/>
    <w:p>
      <w:pPr>
        <w:spacing w:after="0"/>
        <w:ind w:left="0"/>
        <w:jc w:val="both"/>
      </w:pPr>
      <w:r>
        <w:rPr>
          <w:rFonts w:ascii="Times New Roman"/>
          <w:b w:val="false"/>
          <w:i w:val="false"/>
          <w:color w:val="000000"/>
          <w:sz w:val="28"/>
        </w:rPr>
        <w:t>
      2. Қазақстан Республикасының Жоғарғы Соты Қазақстан Республикасының Үкіметімен бірлесіп, үш ай мерзімде:</w:t>
      </w:r>
    </w:p>
    <w:bookmarkEnd w:id="2"/>
    <w:p>
      <w:pPr>
        <w:spacing w:after="0"/>
        <w:ind w:left="0"/>
        <w:jc w:val="both"/>
      </w:pPr>
      <w:r>
        <w:rPr>
          <w:rFonts w:ascii="Times New Roman"/>
          <w:b w:val="false"/>
          <w:i w:val="false"/>
          <w:color w:val="000000"/>
          <w:sz w:val="28"/>
        </w:rPr>
        <w:t>
      1) Сот әкімшілігі туралы ереженің жобасын Қазақстан Республикасы Президентінің қарауына енгізсін;</w:t>
      </w:r>
    </w:p>
    <w:p>
      <w:pPr>
        <w:spacing w:after="0"/>
        <w:ind w:left="0"/>
        <w:jc w:val="both"/>
      </w:pPr>
      <w:r>
        <w:rPr>
          <w:rFonts w:ascii="Times New Roman"/>
          <w:b w:val="false"/>
          <w:i w:val="false"/>
          <w:color w:val="000000"/>
          <w:sz w:val="28"/>
        </w:rPr>
        <w:t>
      2) осы Жарлықты іске асыру жөніндегі өзге де шараларды қабылдасын.</w:t>
      </w:r>
    </w:p>
    <w:bookmarkStart w:name="z6"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