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6a25" w14:textId="41f6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ғылым академиясының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27 наурыздағы № 152 Жарлығы.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ғылым академиясының мәртебесін жоғарылату мақсатында "Қазақстан Республикасының Президенті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Қазақстан Республикасының заңнамасында белгіленген тәртіппен: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Ұлттық ғылым академиясы" коммерциялық емес акционерлік қоғамын Қазақстан Республикасы Президентінің жанындағы "Қазақстан Республикасының Ұлттық ғылым академиясы" коммерциялық емес акционерлік қоғамы (бұдан әрі - Ұлттық ғылым академиясы) етіп қайта өзгертсін;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ғылым академиясының президенті Қазақстан Республикасының Президенті лауазымға тағайындайды және лауазымнан босатады деп белгіленсін.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