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2e1d" w14:textId="5152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жылғы 16 ақпандағы Еуразиялық экономикалық одақтың техникалық регламенттері талаптарының сақталуына мемлекеттік бақылауды (қадағалауды) Еуразиялық экономикалық одаққа мүше мемлекеттердің көрсетілген саладағы заңнамасын үйлестіру мақсатында жүзеге асыру қағидаттары мен тәсілдері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2024 жылғы 29 қаңтардағы № 441 Жарлығы.</w:t>
      </w:r>
    </w:p>
    <w:p>
      <w:pPr>
        <w:spacing w:after="0"/>
        <w:ind w:left="0"/>
        <w:jc w:val="both"/>
      </w:pPr>
      <w:bookmarkStart w:name="z6"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w:t>
      </w:r>
      <w:r>
        <w:rPr>
          <w:rFonts w:ascii="Times New Roman"/>
          <w:b w:val="false"/>
          <w:i w:val="false"/>
          <w:color w:val="000000"/>
          <w:sz w:val="28"/>
        </w:rPr>
        <w:t xml:space="preserve">а сәйкес </w:t>
      </w:r>
      <w:r>
        <w:rPr>
          <w:rFonts w:ascii="Times New Roman"/>
          <w:b/>
          <w:i w:val="false"/>
          <w:color w:val="000000"/>
          <w:sz w:val="28"/>
        </w:rPr>
        <w:t>ҚАУЛЫ ЕТЕМІН:</w:t>
      </w:r>
    </w:p>
    <w:bookmarkEnd w:id="0"/>
    <w:bookmarkStart w:name="z1" w:id="1"/>
    <w:p>
      <w:pPr>
        <w:spacing w:after="0"/>
        <w:ind w:left="0"/>
        <w:jc w:val="both"/>
      </w:pPr>
      <w:r>
        <w:rPr>
          <w:rFonts w:ascii="Times New Roman"/>
          <w:b w:val="false"/>
          <w:i w:val="false"/>
          <w:color w:val="000000"/>
          <w:sz w:val="28"/>
        </w:rPr>
        <w:t xml:space="preserve">
      1. Қоса беріліп отырған 2021 жылғы 16 ақпандағы Еуразиялық экономикалық одақтың техникалық регламенттері талаптарының сақталуына мемлекеттік бақылауды (қадағалауды) Еуразиялық экономикалық одаққа мүше мемлекеттердің көрсетілген саладағы заңнамасын үйлестіру мақсатында жүзеге асыру қағидаттары мен тәсілдері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2" w:id="2"/>
    <w:p>
      <w:pPr>
        <w:spacing w:after="0"/>
        <w:ind w:left="0"/>
        <w:jc w:val="both"/>
      </w:pPr>
      <w:r>
        <w:rPr>
          <w:rFonts w:ascii="Times New Roman"/>
          <w:b w:val="false"/>
          <w:i w:val="false"/>
          <w:color w:val="000000"/>
          <w:sz w:val="28"/>
        </w:rPr>
        <w:t>
      2. 2021 жылғы 16 ақпандағы Еуразиялық экономикалық одақтың техникалық регламенттері талаптарының сақталуына мемлекеттік бақылауды (қадағалауды) Еуразиялық экономикалық одаққа мүше мемлекеттердің көрсетілген саладағы заңнамасын үйлестіру мақсатында жүзеге асыру қағидаттары мен тәсілдері туралы келісімге өзгерістер енгізу туралы хаттамаға Қазақстан Республикасының атынан қол қойылсын.</w:t>
      </w:r>
    </w:p>
    <w:bookmarkEnd w:id="2"/>
    <w:bookmarkStart w:name="z7"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қаңтардағы</w:t>
            </w:r>
            <w:r>
              <w:br/>
            </w:r>
            <w:r>
              <w:rPr>
                <w:rFonts w:ascii="Times New Roman"/>
                <w:b w:val="false"/>
                <w:i w:val="false"/>
                <w:color w:val="000000"/>
                <w:sz w:val="20"/>
              </w:rPr>
              <w:t>№ 441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5" w:id="4"/>
    <w:p>
      <w:pPr>
        <w:spacing w:after="0"/>
        <w:ind w:left="0"/>
        <w:jc w:val="left"/>
      </w:pPr>
      <w:r>
        <w:rPr>
          <w:rFonts w:ascii="Times New Roman"/>
          <w:b/>
          <w:i w:val="false"/>
          <w:color w:val="000000"/>
        </w:rPr>
        <w:t xml:space="preserve"> 2021 жылғы 16 ақпандағы Еуразиялық экономикалық одақтың техникалық регламенттері талаптарының сақталуына мемлекеттік бақылауды (қадағалауды) Еуразиялық экономикалық одаққа мүше мемлекеттердің көрсетілген саладағы заңнамасын үйлестіру мақсатында жүзеге асыру қағидаттары мен тәсілдері туралы келісімге өзгерістер енгізу туралы ХАТТАМА</w:t>
      </w:r>
    </w:p>
    <w:bookmarkEnd w:id="4"/>
    <w:bookmarkStart w:name="z8" w:id="5"/>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5"/>
    <w:bookmarkStart w:name="z9" w:id="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bookmarkEnd w:id="6"/>
    <w:bookmarkStart w:name="z10" w:id="7"/>
    <w:p>
      <w:pPr>
        <w:spacing w:after="0"/>
        <w:ind w:left="0"/>
        <w:jc w:val="both"/>
      </w:pPr>
      <w:r>
        <w:rPr>
          <w:rFonts w:ascii="Times New Roman"/>
          <w:b w:val="false"/>
          <w:i w:val="false"/>
          <w:color w:val="000000"/>
          <w:sz w:val="28"/>
        </w:rPr>
        <w:t xml:space="preserve">
      2021 жылғы 16 ақпандағы Еуразиялық экономикалық одақтың техникалық регламенттері талаптарының сақталуына мемлекеттік бақылауды (қадағалауды) Еуразиялық экономикалық одаққа мүше мемлекеттердің көрсетілген саладағы заңнамасын үйлестіру мақсатында жүзеге асыру қағидаттары мен тәсілдері туралы келісімнің (бұдан әрі - Келісім) 12-бабының </w:t>
      </w:r>
      <w:r>
        <w:rPr>
          <w:rFonts w:ascii="Times New Roman"/>
          <w:b w:val="false"/>
          <w:i w:val="false"/>
          <w:color w:val="000000"/>
          <w:sz w:val="28"/>
        </w:rPr>
        <w:t>3-тармағын</w:t>
      </w:r>
      <w:r>
        <w:rPr>
          <w:rFonts w:ascii="Times New Roman"/>
          <w:b w:val="false"/>
          <w:i w:val="false"/>
          <w:color w:val="000000"/>
          <w:sz w:val="28"/>
        </w:rPr>
        <w:t xml:space="preserve"> басшылыққа ала отырып,</w:t>
      </w:r>
    </w:p>
    <w:bookmarkEnd w:id="7"/>
    <w:bookmarkStart w:name="z11" w:id="8"/>
    <w:p>
      <w:pPr>
        <w:spacing w:after="0"/>
        <w:ind w:left="0"/>
        <w:jc w:val="both"/>
      </w:pPr>
      <w:r>
        <w:rPr>
          <w:rFonts w:ascii="Times New Roman"/>
          <w:b w:val="false"/>
          <w:i w:val="false"/>
          <w:color w:val="000000"/>
          <w:sz w:val="28"/>
        </w:rPr>
        <w:t>
      төмендегілер туралы келісті:</w:t>
      </w:r>
    </w:p>
    <w:bookmarkEnd w:id="8"/>
    <w:bookmarkStart w:name="z18" w:id="9"/>
    <w:p>
      <w:pPr>
        <w:spacing w:after="0"/>
        <w:ind w:left="0"/>
        <w:jc w:val="left"/>
      </w:pPr>
      <w:r>
        <w:rPr>
          <w:rFonts w:ascii="Times New Roman"/>
          <w:b/>
          <w:i w:val="false"/>
          <w:color w:val="000000"/>
        </w:rPr>
        <w:t xml:space="preserve"> 1-бап</w:t>
      </w:r>
    </w:p>
    <w:bookmarkEnd w:id="9"/>
    <w:bookmarkStart w:name="z12" w:id="10"/>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8-бабына</w:t>
      </w:r>
      <w:r>
        <w:rPr>
          <w:rFonts w:ascii="Times New Roman"/>
          <w:b w:val="false"/>
          <w:i w:val="false"/>
          <w:color w:val="000000"/>
          <w:sz w:val="28"/>
        </w:rPr>
        <w:t xml:space="preserve"> мынадай өзгерістер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w:t>
      </w:r>
      <w:r>
        <w:rPr>
          <w:rFonts w:ascii="Times New Roman"/>
          <w:b w:val="false"/>
          <w:i w:val="false"/>
          <w:color w:val="000000"/>
          <w:sz w:val="28"/>
        </w:rPr>
        <w:t>3-тармақтың</w:t>
      </w:r>
      <w:r>
        <w:rPr>
          <w:rFonts w:ascii="Times New Roman"/>
          <w:b w:val="false"/>
          <w:i w:val="false"/>
          <w:color w:val="000000"/>
          <w:sz w:val="28"/>
        </w:rPr>
        <w:t xml:space="preserve"> бірінші абзацындағы, </w:t>
      </w:r>
      <w:r>
        <w:rPr>
          <w:rFonts w:ascii="Times New Roman"/>
          <w:b w:val="false"/>
          <w:i w:val="false"/>
          <w:color w:val="000000"/>
          <w:sz w:val="28"/>
        </w:rPr>
        <w:t>4-тармақтағы</w:t>
      </w:r>
      <w:r>
        <w:rPr>
          <w:rFonts w:ascii="Times New Roman"/>
          <w:b w:val="false"/>
          <w:i w:val="false"/>
          <w:color w:val="000000"/>
          <w:sz w:val="28"/>
        </w:rPr>
        <w:t xml:space="preserve"> "қауіпті өнім туралы", "Қауіпті өнім туралы" деген сөздер "Одақтың техникалық регламенттерінің талаптарына сәйкес келмейтін өнім туралы" деген сөздермен ауыстырылсын.</w:t>
      </w:r>
    </w:p>
    <w:bookmarkStart w:name="z14" w:id="11"/>
    <w:p>
      <w:pPr>
        <w:spacing w:after="0"/>
        <w:ind w:left="0"/>
        <w:jc w:val="left"/>
      </w:pPr>
      <w:r>
        <w:rPr>
          <w:rFonts w:ascii="Times New Roman"/>
          <w:b/>
          <w:i w:val="false"/>
          <w:color w:val="000000"/>
        </w:rPr>
        <w:t xml:space="preserve"> 2-бап</w:t>
      </w:r>
    </w:p>
    <w:bookmarkEnd w:id="11"/>
    <w:bookmarkStart w:name="z15" w:id="12"/>
    <w:p>
      <w:pPr>
        <w:spacing w:after="0"/>
        <w:ind w:left="0"/>
        <w:jc w:val="both"/>
      </w:pPr>
      <w:r>
        <w:rPr>
          <w:rFonts w:ascii="Times New Roman"/>
          <w:b w:val="false"/>
          <w:i w:val="false"/>
          <w:color w:val="000000"/>
          <w:sz w:val="28"/>
        </w:rPr>
        <w:t>
      Осы Хаттама мүше мемлекеттердің осы Хаттаманың күшіне енуіне қажетті мемлекетішілік рәсімдерді орындағаны туралы соңғы жазбаша хабарламаны депозитарий дипломатиялық арналар арқылы алған күннен бастап күнтізбелік 30 күн өткен соң күшіне енеді.</w:t>
      </w:r>
    </w:p>
    <w:bookmarkEnd w:id="12"/>
    <w:bookmarkStart w:name="z16" w:id="13"/>
    <w:p>
      <w:pPr>
        <w:spacing w:after="0"/>
        <w:ind w:left="0"/>
        <w:jc w:val="both"/>
      </w:pPr>
      <w:r>
        <w:rPr>
          <w:rFonts w:ascii="Times New Roman"/>
          <w:b w:val="false"/>
          <w:i w:val="false"/>
          <w:color w:val="000000"/>
          <w:sz w:val="28"/>
        </w:rPr>
        <w:t>
      20__жылғы "___"____ ___________қаласында орыс тілінде бір төлнұсқа данада жасалды.</w:t>
      </w:r>
    </w:p>
    <w:bookmarkEnd w:id="13"/>
    <w:bookmarkStart w:name="z17" w:id="14"/>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