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547c" w14:textId="3355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6 мамырдағы № 541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мен Үкіметі </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 мынадай редакцияда жазылсын:</w:t>
      </w:r>
    </w:p>
    <w:bookmarkStart w:name="z4" w:id="3"/>
    <w:p>
      <w:pPr>
        <w:spacing w:after="0"/>
        <w:ind w:left="0"/>
        <w:jc w:val="both"/>
      </w:pPr>
      <w:r>
        <w:rPr>
          <w:rFonts w:ascii="Times New Roman"/>
          <w:b w:val="false"/>
          <w:i w:val="false"/>
          <w:color w:val="000000"/>
          <w:sz w:val="28"/>
        </w:rPr>
        <w:t>
      "Қазақстан Республикасының Ғылым және жоғары білім министрлігі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қызметін, Қазақстан Республикасының Мәдениет және ақпарат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 мынадай редакцияда жазылсын:</w:t>
      </w:r>
    </w:p>
    <w:bookmarkStart w:name="z6" w:id="4"/>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Ғылым және жоғары білім министрлігі мен Қазақстан Республикасы Мәдениет және ақпарат министрлігінің қаражаты есебінен қаржыландырылады.";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8" w:id="5"/>
    <w:p>
      <w:pPr>
        <w:spacing w:after="0"/>
        <w:ind w:left="0"/>
        <w:jc w:val="both"/>
      </w:pPr>
      <w:r>
        <w:rPr>
          <w:rFonts w:ascii="Times New Roman"/>
          <w:b w:val="false"/>
          <w:i w:val="false"/>
          <w:color w:val="000000"/>
          <w:sz w:val="28"/>
        </w:rPr>
        <w:t>
      "12. Қазақстан Республикасының Ғылым және жоғары білім министрлігі, Қазақстан Республикасының Мәдениет және ақпарат министрлігі:";</w:t>
      </w:r>
    </w:p>
    <w:bookmarkEnd w:id="5"/>
    <w:bookmarkStart w:name="z9"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 Қазақстан Республикасының Президенті Комиссия құрамын бекітеді, ол әдебиет және өнер саласындағы мәдениет қайраткерлері қатарынан, сондай-ақ мемлекеттік органдар өкілдерінен қалыптастырылады. Қазақстан Республикасының Мемлекеттік кеңесшісі Комиссияны басқарады.</w:t>
      </w:r>
    </w:p>
    <w:bookmarkEnd w:id="7"/>
    <w:bookmarkStart w:name="z12" w:id="8"/>
    <w:p>
      <w:pPr>
        <w:spacing w:after="0"/>
        <w:ind w:left="0"/>
        <w:jc w:val="both"/>
      </w:pPr>
      <w:r>
        <w:rPr>
          <w:rFonts w:ascii="Times New Roman"/>
          <w:b w:val="false"/>
          <w:i w:val="false"/>
          <w:color w:val="000000"/>
          <w:sz w:val="28"/>
        </w:rPr>
        <w:t>
      4. Қазақстан Республикасының Мәдениет және ақпарат министрлігі Комиссияның жұмыс органы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"9. Комиссияның шешімдері қарапайым көпшілік дауыспен:</w:t>
      </w:r>
    </w:p>
    <w:bookmarkEnd w:id="9"/>
    <w:bookmarkStart w:name="z15" w:id="10"/>
    <w:p>
      <w:pPr>
        <w:spacing w:after="0"/>
        <w:ind w:left="0"/>
        <w:jc w:val="both"/>
      </w:pPr>
      <w:r>
        <w:rPr>
          <w:rFonts w:ascii="Times New Roman"/>
          <w:b w:val="false"/>
          <w:i w:val="false"/>
          <w:color w:val="000000"/>
          <w:sz w:val="28"/>
        </w:rPr>
        <w:t>
      1) алдын ала іріктеу кезінде ашық дауыс беру;</w:t>
      </w:r>
    </w:p>
    <w:bookmarkEnd w:id="10"/>
    <w:bookmarkStart w:name="z16" w:id="11"/>
    <w:p>
      <w:pPr>
        <w:spacing w:after="0"/>
        <w:ind w:left="0"/>
        <w:jc w:val="both"/>
      </w:pPr>
      <w:r>
        <w:rPr>
          <w:rFonts w:ascii="Times New Roman"/>
          <w:b w:val="false"/>
          <w:i w:val="false"/>
          <w:color w:val="000000"/>
          <w:sz w:val="28"/>
        </w:rPr>
        <w:t>
      2) түпкілікті іріктеу кезінде жасырын дауыс беру арқылы қабылданады.</w:t>
      </w:r>
    </w:p>
    <w:bookmarkEnd w:id="11"/>
    <w:bookmarkStart w:name="z17" w:id="12"/>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дауыс беруге қатысады.</w:t>
      </w:r>
    </w:p>
    <w:bookmarkEnd w:id="12"/>
    <w:bookmarkStart w:name="z18" w:id="13"/>
    <w:p>
      <w:pPr>
        <w:spacing w:after="0"/>
        <w:ind w:left="0"/>
        <w:jc w:val="both"/>
      </w:pPr>
      <w:r>
        <w:rPr>
          <w:rFonts w:ascii="Times New Roman"/>
          <w:b w:val="false"/>
          <w:i w:val="false"/>
          <w:color w:val="000000"/>
          <w:sz w:val="28"/>
        </w:rPr>
        <w:t>
      Мемлекеттік органдардың өкілдері әрбір сала бойынша дауыс беруге қатысады және дауыс беру кезінде әрбір сала бойынша бір дауыстан бере алады.</w:t>
      </w:r>
    </w:p>
    <w:bookmarkEnd w:id="13"/>
    <w:bookmarkStart w:name="z19" w:id="14"/>
    <w:p>
      <w:pPr>
        <w:spacing w:after="0"/>
        <w:ind w:left="0"/>
        <w:jc w:val="both"/>
      </w:pPr>
      <w:r>
        <w:rPr>
          <w:rFonts w:ascii="Times New Roman"/>
          <w:b w:val="false"/>
          <w:i w:val="false"/>
          <w:color w:val="000000"/>
          <w:sz w:val="28"/>
        </w:rPr>
        <w:t>
      Егер жасырын дауыс беру қорытындысы бойынша біреуден көп жұмыс бірдей дауыс санын алатын болса, төрағаның дауысы шешуші болып табылады.";</w:t>
      </w:r>
    </w:p>
    <w:bookmarkEnd w:id="14"/>
    <w:bookmarkStart w:name="z20" w:id="1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"1) Мемлекеттік сыйлық алуға ұсынылатын жұмыстарды алдын ала және түпкілікті іріктеуді жүргізеді.</w:t>
      </w:r>
    </w:p>
    <w:bookmarkEnd w:id="16"/>
    <w:bookmarkStart w:name="z22" w:id="17"/>
    <w:p>
      <w:pPr>
        <w:spacing w:after="0"/>
        <w:ind w:left="0"/>
        <w:jc w:val="both"/>
      </w:pPr>
      <w:r>
        <w:rPr>
          <w:rFonts w:ascii="Times New Roman"/>
          <w:b w:val="false"/>
          <w:i w:val="false"/>
          <w:color w:val="000000"/>
          <w:sz w:val="28"/>
        </w:rPr>
        <w:t>
      Комиссияның құрылымдық бөлінуіне сәйкес Комиссияның құрамындағы мәдениет қайраткерлері әдебиет немесе өнер салалары бойынша, ал мемлекеттік органдардың өкілдері әрбір сала бойынша жұмыстарды алдын ала іріктеуді жүргізеді;";</w:t>
      </w:r>
    </w:p>
    <w:bookmarkEnd w:id="17"/>
    <w:bookmarkStart w:name="z23"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8"/>
    <w:bookmarkStart w:name="z24"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Абай атындағы әдебиет пен өнер саласындағы мемлекеттік сыйлығын беру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9"/>
    <w:bookmarkStart w:name="z25" w:id="2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6 мамырдағы</w:t>
            </w:r>
            <w:r>
              <w:br/>
            </w:r>
            <w:r>
              <w:rPr>
                <w:rFonts w:ascii="Times New Roman"/>
                <w:b w:val="false"/>
                <w:i w:val="false"/>
                <w:color w:val="000000"/>
                <w:sz w:val="20"/>
              </w:rPr>
              <w:t>№ 541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4-ҚОСЫМША</w:t>
            </w:r>
          </w:p>
        </w:tc>
      </w:tr>
    </w:tbl>
    <w:bookmarkStart w:name="z27" w:id="21"/>
    <w:p>
      <w:pPr>
        <w:spacing w:after="0"/>
        <w:ind w:left="0"/>
        <w:jc w:val="left"/>
      </w:pPr>
      <w:r>
        <w:rPr>
          <w:rFonts w:ascii="Times New Roman"/>
          <w:b/>
          <w:i w:val="false"/>
          <w:color w:val="000000"/>
        </w:rPr>
        <w:t xml:space="preserve">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ҚҰРАМЫ</w:t>
      </w:r>
    </w:p>
    <w:bookmarkEnd w:id="21"/>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Ғылым және жоғары білім вице-министрі, хатшы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 Президентінің ғылым және инновациялар мәселелері жөніндегі кеңесшісі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мүшесі (келісім бойынша)</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p>
      <w:pPr>
        <w:spacing w:after="0"/>
        <w:ind w:left="0"/>
        <w:jc w:val="both"/>
      </w:pPr>
      <w:r>
        <w:rPr>
          <w:rFonts w:ascii="Times New Roman"/>
          <w:b w:val="false"/>
          <w:i w:val="false"/>
          <w:color w:val="000000"/>
          <w:sz w:val="28"/>
        </w:rPr>
        <w:t>
      Қазақстан Республикасы Президентінің жанындағы "Қазақстан Республикасының Ұлттық ғылым академиясы" коммерциялық емес акционерлік қоғамының президенті</w:t>
      </w:r>
    </w:p>
    <w:p>
      <w:pPr>
        <w:spacing w:after="0"/>
        <w:ind w:left="0"/>
        <w:jc w:val="both"/>
      </w:pPr>
      <w:r>
        <w:rPr>
          <w:rFonts w:ascii="Times New Roman"/>
          <w:b w:val="false"/>
          <w:i w:val="false"/>
          <w:color w:val="000000"/>
          <w:sz w:val="28"/>
        </w:rPr>
        <w:t>
      "Қазақстан Республикасының Ұлттық инженерлік академиясы" республикалық қоғамдық бірлестігінің президенті (келісім бойынша)</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Ақшолақов</w:t>
            </w:r>
          </w:p>
          <w:p>
            <w:pPr>
              <w:spacing w:after="20"/>
              <w:ind w:left="20"/>
              <w:jc w:val="both"/>
            </w:pPr>
            <w:r>
              <w:rPr>
                <w:rFonts w:ascii="Times New Roman"/>
                <w:b w:val="false"/>
                <w:i w:val="false"/>
                <w:color w:val="000000"/>
                <w:sz w:val="20"/>
              </w:rPr>
              <w:t>
Серік Қуандықұлы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ғылымдарының докторы, профессор, Қазақстанның Еңбек Ері, "Парасат" орденінің иегері, Қазақстанның еңбек сіңірген қайраткері, "Республикалық нейрохирургия ғылыми орталығы" акционерлік қоғамының басқарма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Ахмедов</w:t>
            </w:r>
          </w:p>
          <w:p>
            <w:pPr>
              <w:spacing w:after="20"/>
              <w:ind w:left="20"/>
              <w:jc w:val="both"/>
            </w:pPr>
            <w:r>
              <w:rPr>
                <w:rFonts w:ascii="Times New Roman"/>
                <w:b w:val="false"/>
                <w:i w:val="false"/>
                <w:color w:val="000000"/>
                <w:sz w:val="20"/>
              </w:rPr>
              <w:t>
Дәулет Шафуғұллаұлы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 ғылымдарының докторы, Қазақстан Республикасы Ұлттық инженерлік академиясының академигі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Дулатбеков</w:t>
            </w:r>
          </w:p>
          <w:p>
            <w:pPr>
              <w:spacing w:after="20"/>
              <w:ind w:left="20"/>
              <w:jc w:val="both"/>
            </w:pPr>
            <w:r>
              <w:rPr>
                <w:rFonts w:ascii="Times New Roman"/>
                <w:b w:val="false"/>
                <w:i w:val="false"/>
                <w:color w:val="000000"/>
                <w:sz w:val="20"/>
              </w:rPr>
              <w:t>
Нұрлан Орынбасарұлы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заң ғылымдарының докторы, профессор, II дәрежелі "Достық" және "Құрмет" ордендерінің иегері, "Академик Е.А. Бөкетов атындағы Қарағанды мемлекеттік университеті" коммерциялық емес акционерлік қоғамының 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Қабылдинов</w:t>
            </w:r>
          </w:p>
          <w:p>
            <w:pPr>
              <w:spacing w:after="20"/>
              <w:ind w:left="20"/>
              <w:jc w:val="both"/>
            </w:pPr>
            <w:r>
              <w:rPr>
                <w:rFonts w:ascii="Times New Roman"/>
                <w:b w:val="false"/>
                <w:i w:val="false"/>
                <w:color w:val="000000"/>
                <w:sz w:val="20"/>
              </w:rPr>
              <w:t>
Зиябек Ермұханұлы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профессор, "Құрмет" орденінің иегері,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әдебиеттанушы, филология ғылымдарының докторы, IIІ дәрежелі "Барыс", "Парасат" және "Құрмет" ордендерінің иегері, "Қазақ газеттері" жауапкершілігі шектеулі серіктестігінің бас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p>
            <w:pPr>
              <w:spacing w:after="20"/>
              <w:ind w:left="20"/>
              <w:jc w:val="both"/>
            </w:pPr>
            <w:r>
              <w:rPr>
                <w:rFonts w:ascii="Times New Roman"/>
                <w:b w:val="false"/>
                <w:i w:val="false"/>
                <w:color w:val="000000"/>
                <w:sz w:val="20"/>
              </w:rPr>
              <w:t>
Ахметқал Рахметоллаұлы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география ғылымдарының докторы, профессор, "Құрмет" орденінің иегері, Қазақстанның еңбек сіңірген қайраткері, "География институты" жауапкершілігі шектеулі серіктестігінің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Сарбасов</w:t>
            </w:r>
          </w:p>
          <w:p>
            <w:pPr>
              <w:spacing w:after="20"/>
              <w:ind w:left="20"/>
              <w:jc w:val="both"/>
            </w:pPr>
            <w:r>
              <w:rPr>
                <w:rFonts w:ascii="Times New Roman"/>
                <w:b w:val="false"/>
                <w:i w:val="false"/>
                <w:color w:val="000000"/>
                <w:sz w:val="20"/>
              </w:rPr>
              <w:t>
Дос Жұрмаханбетұлы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 "National Laboratory Astana" жекеше мекемесінің бас директоры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Сұраған</w:t>
            </w:r>
          </w:p>
          <w:p>
            <w:pPr>
              <w:spacing w:after="20"/>
              <w:ind w:left="20"/>
              <w:jc w:val="both"/>
            </w:pPr>
            <w:r>
              <w:rPr>
                <w:rFonts w:ascii="Times New Roman"/>
                <w:b w:val="false"/>
                <w:i w:val="false"/>
                <w:color w:val="000000"/>
                <w:sz w:val="20"/>
              </w:rPr>
              <w:t>
Дурвудхан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ұйымының Жаратылыстану, әлеуметтік және гуманитарлық ғылымдар мектебінің қауымдастырылған профессоры, математика саласындағы PhD доктор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w:t>
            </w:r>
          </w:p>
          <w:p>
            <w:pPr>
              <w:spacing w:after="20"/>
              <w:ind w:left="20"/>
              <w:jc w:val="both"/>
            </w:pPr>
            <w:r>
              <w:rPr>
                <w:rFonts w:ascii="Times New Roman"/>
                <w:b w:val="false"/>
                <w:i w:val="false"/>
                <w:color w:val="000000"/>
                <w:sz w:val="20"/>
              </w:rPr>
              <w:t>
Ерлан Батташұлы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II және III дәрежелі "Барыс" және "Парасат" ордендерінің иегері, Қазақстанның еңбек сіңірген қайраткері, "Л.Н. Гумилев атындағы Еуразия ұлттық университеті" коммерциялық емес акционерлік қоғамының ректоры - басқарма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Таймағамбетов</w:t>
            </w:r>
          </w:p>
          <w:p>
            <w:pPr>
              <w:spacing w:after="20"/>
              <w:ind w:left="20"/>
              <w:jc w:val="both"/>
            </w:pPr>
            <w:r>
              <w:rPr>
                <w:rFonts w:ascii="Times New Roman"/>
                <w:b w:val="false"/>
                <w:i w:val="false"/>
                <w:color w:val="000000"/>
                <w:sz w:val="20"/>
              </w:rPr>
              <w:t>
Жәкен Қожахметұлы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археолог, тарих ғылымдарының докторы, профессор, "Парасат" орденінің иегері, Қазақстанның еңбек сіңірген қайраткері, Қазақстан Республикасы Мәдениет және ақпарат министрлігінің "Қазақстан Республикасының Ұлттық музейі" республикалық мемлекеттік қазыналық кәсіпорнының бас ғылыми қызметкері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6 мамырдағы</w:t>
            </w:r>
            <w:r>
              <w:br/>
            </w:r>
            <w:r>
              <w:rPr>
                <w:rFonts w:ascii="Times New Roman"/>
                <w:b w:val="false"/>
                <w:i w:val="false"/>
                <w:color w:val="000000"/>
                <w:sz w:val="20"/>
              </w:rPr>
              <w:t>№ 541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5-ҚОСЫМША</w:t>
            </w:r>
          </w:p>
        </w:tc>
      </w:tr>
    </w:tbl>
    <w:bookmarkStart w:name="z29" w:id="22"/>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w:t>
      </w:r>
      <w:r>
        <w:br/>
      </w:r>
      <w:r>
        <w:rPr>
          <w:rFonts w:ascii="Times New Roman"/>
          <w:b/>
          <w:i w:val="false"/>
          <w:color w:val="000000"/>
        </w:rPr>
        <w:t>мемлекеттік сыйлығын беру жөніндегі комиссияның</w:t>
      </w:r>
      <w:r>
        <w:br/>
      </w:r>
      <w:r>
        <w:rPr>
          <w:rFonts w:ascii="Times New Roman"/>
          <w:b/>
          <w:i w:val="false"/>
          <w:color w:val="000000"/>
        </w:rPr>
        <w:t>ҚҰРАМЫ</w:t>
      </w:r>
    </w:p>
    <w:bookmarkEnd w:id="22"/>
    <w:p>
      <w:pPr>
        <w:spacing w:after="0"/>
        <w:ind w:left="0"/>
        <w:jc w:val="both"/>
      </w:pPr>
      <w:r>
        <w:rPr>
          <w:rFonts w:ascii="Times New Roman"/>
          <w:b w:val="false"/>
          <w:i w:val="false"/>
          <w:color w:val="000000"/>
          <w:sz w:val="28"/>
        </w:rPr>
        <w:t>
      Қазақстан Республикасының Мемлекеттік кеңесшісі,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 төрағаның орынбасары</w:t>
      </w:r>
    </w:p>
    <w:p>
      <w:pPr>
        <w:spacing w:after="0"/>
        <w:ind w:left="0"/>
        <w:jc w:val="both"/>
      </w:pPr>
      <w:r>
        <w:rPr>
          <w:rFonts w:ascii="Times New Roman"/>
          <w:b w:val="false"/>
          <w:i w:val="false"/>
          <w:color w:val="000000"/>
          <w:sz w:val="28"/>
        </w:rPr>
        <w:t>
      Қазақстан Республикасының Мәдениет және ақпарат вице-министрі, хатшы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w:t>
            </w:r>
          </w:p>
          <w:p>
            <w:pPr>
              <w:spacing w:after="20"/>
              <w:ind w:left="20"/>
              <w:jc w:val="both"/>
            </w:pPr>
            <w:r>
              <w:rPr>
                <w:rFonts w:ascii="Times New Roman"/>
                <w:b w:val="false"/>
                <w:i w:val="false"/>
                <w:color w:val="000000"/>
                <w:sz w:val="20"/>
              </w:rPr>
              <w:t>
Светлана Викторовна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кандидаты, "Ерен еңбегі үшін" медалімен наградталған,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бөлім меңгерушісі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w:t>
            </w:r>
          </w:p>
          <w:p>
            <w:pPr>
              <w:spacing w:after="20"/>
              <w:ind w:left="20"/>
              <w:jc w:val="both"/>
            </w:pPr>
            <w:r>
              <w:rPr>
                <w:rFonts w:ascii="Times New Roman"/>
                <w:b w:val="false"/>
                <w:i w:val="false"/>
                <w:color w:val="000000"/>
                <w:sz w:val="20"/>
              </w:rPr>
              <w:t>
Әлібек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Әбдірахманов</w:t>
            </w:r>
          </w:p>
          <w:p>
            <w:pPr>
              <w:spacing w:after="20"/>
              <w:ind w:left="20"/>
              <w:jc w:val="both"/>
            </w:pPr>
            <w:r>
              <w:rPr>
                <w:rFonts w:ascii="Times New Roman"/>
                <w:b w:val="false"/>
                <w:i w:val="false"/>
                <w:color w:val="000000"/>
                <w:sz w:val="20"/>
              </w:rPr>
              <w:t>
Сауытбек Әбдірахманұлы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I дәрежелі "Барыс" және "Парасат"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w:t>
            </w:r>
          </w:p>
          <w:p>
            <w:pPr>
              <w:spacing w:after="20"/>
              <w:ind w:left="20"/>
              <w:jc w:val="both"/>
            </w:pPr>
            <w:r>
              <w:rPr>
                <w:rFonts w:ascii="Times New Roman"/>
                <w:b w:val="false"/>
                <w:i w:val="false"/>
                <w:color w:val="000000"/>
                <w:sz w:val="20"/>
              </w:rPr>
              <w:t>
Төлен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және "Парасат" ордендерінің иегері, Қазақстанның еңбек сіңірген қайраткері, Қазақстанның халық жазушысы,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Әлтай</w:t>
            </w:r>
          </w:p>
          <w:p>
            <w:pPr>
              <w:spacing w:after="20"/>
              <w:ind w:left="20"/>
              <w:jc w:val="both"/>
            </w:pPr>
            <w:r>
              <w:rPr>
                <w:rFonts w:ascii="Times New Roman"/>
                <w:b w:val="false"/>
                <w:i w:val="false"/>
                <w:color w:val="000000"/>
                <w:sz w:val="20"/>
              </w:rPr>
              <w:t>
Аманжол Дүйсенбайұлы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айтыскер, филология ғылымдарының докторы, "Құрмет" орденінің иегері, Қазақстанның еңбек сіңірген қайраткері, Қазақстан Республикасы Парламенті Мәжілісінің депутаты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Әшімжанов</w:t>
            </w:r>
          </w:p>
          <w:p>
            <w:pPr>
              <w:spacing w:after="20"/>
              <w:ind w:left="20"/>
              <w:jc w:val="both"/>
            </w:pPr>
            <w:r>
              <w:rPr>
                <w:rFonts w:ascii="Times New Roman"/>
                <w:b w:val="false"/>
                <w:i w:val="false"/>
                <w:color w:val="000000"/>
                <w:sz w:val="20"/>
              </w:rPr>
              <w:t>
Жанарбек Садықанұлы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Қазақстанның еңбек сіңірген қайраткері, "Дарын" жастар сыйлығының иегері, Қазақстан Республикасы Парламенті Мәжілісінің депутаты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Жайлыбай</w:t>
            </w:r>
          </w:p>
          <w:p>
            <w:pPr>
              <w:spacing w:after="20"/>
              <w:ind w:left="20"/>
              <w:jc w:val="both"/>
            </w:pPr>
            <w:r>
              <w:rPr>
                <w:rFonts w:ascii="Times New Roman"/>
                <w:b w:val="false"/>
                <w:i w:val="false"/>
                <w:color w:val="000000"/>
                <w:sz w:val="20"/>
              </w:rPr>
              <w:t>
Ғалым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"Құрмет" орденінің иегері, "Ерен еңбегі үшін" медалімен наградталған,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әдебиеттанушы, филология ғылымдарының докторы, III дәрежелі "Барыс", "Парасат" және "Құрмет" ордендерінің иегері, "Қазақ газеттері" жауапкершілігі шектеулі серіктестігінің бас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Қуатов</w:t>
            </w:r>
          </w:p>
          <w:p>
            <w:pPr>
              <w:spacing w:after="20"/>
              <w:ind w:left="20"/>
              <w:jc w:val="both"/>
            </w:pPr>
            <w:r>
              <w:rPr>
                <w:rFonts w:ascii="Times New Roman"/>
                <w:b w:val="false"/>
                <w:i w:val="false"/>
                <w:color w:val="000000"/>
                <w:sz w:val="20"/>
              </w:rPr>
              <w:t>
Дәурен Қасенұлы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 әдебиеті" газетінің бас редакторы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Құлкенов Мереке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I дәрежелі "Барыс", "Парасат" және "Құрмет" ордендерінің иегері, Қазақстанның еңбек сіңірген мәдениет қызметкері, "Қазақстан Жазушылар одағы" республикалық қоғамдық бірлестігінің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w:t>
            </w:r>
          </w:p>
          <w:p>
            <w:pPr>
              <w:spacing w:after="20"/>
              <w:ind w:left="20"/>
              <w:jc w:val="both"/>
            </w:pPr>
            <w:r>
              <w:rPr>
                <w:rFonts w:ascii="Times New Roman"/>
                <w:b w:val="false"/>
                <w:i w:val="false"/>
                <w:color w:val="000000"/>
                <w:sz w:val="20"/>
              </w:rPr>
              <w:t>
Кенжехан Ісләмжанұлы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әдебиет сыншысы, филология ғылымдарының докторы, "Құрмет" орденінің иегері, Қазақстанның еңбек сіңірген қайраткері, Қазақстан Республикасының Ғылым және жоғары білім министрлігі Ғылым комитетінің "М.О. Әуезов атындағы Әдебиет және өнер институты" шаруашылық жүргізу құқығындағы республикалық мемлекеттік кәсіпорнының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w:t>
            </w:r>
          </w:p>
          <w:p>
            <w:pPr>
              <w:spacing w:after="20"/>
              <w:ind w:left="20"/>
              <w:jc w:val="both"/>
            </w:pPr>
            <w:r>
              <w:rPr>
                <w:rFonts w:ascii="Times New Roman"/>
                <w:b w:val="false"/>
                <w:i w:val="false"/>
                <w:color w:val="000000"/>
                <w:sz w:val="20"/>
              </w:rPr>
              <w:t>
Темірхан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      "Парасат" және "Құрмет"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Нұрмағанбетов</w:t>
            </w:r>
          </w:p>
          <w:p>
            <w:pPr>
              <w:spacing w:after="20"/>
              <w:ind w:left="20"/>
              <w:jc w:val="both"/>
            </w:pPr>
            <w:r>
              <w:rPr>
                <w:rFonts w:ascii="Times New Roman"/>
                <w:b w:val="false"/>
                <w:i w:val="false"/>
                <w:color w:val="000000"/>
                <w:sz w:val="20"/>
              </w:rPr>
              <w:t>
Тынымбай Нұрмағанбетұлы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жазушы,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w:t>
            </w:r>
          </w:p>
          <w:p>
            <w:pPr>
              <w:spacing w:after="20"/>
              <w:ind w:left="20"/>
              <w:jc w:val="both"/>
            </w:pPr>
            <w:r>
              <w:rPr>
                <w:rFonts w:ascii="Times New Roman"/>
                <w:b w:val="false"/>
                <w:i w:val="false"/>
                <w:color w:val="000000"/>
                <w:sz w:val="20"/>
              </w:rPr>
              <w:t>
Ерлан Батташұлы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тарих ғылымдарының докторы, II және III дәрежелі "Барыс" және "Парасат" ордендерінің иегері, Қазақстанның еңбек сіңірген қайраткері, "Л.Н. Гумилев атындағы Еуразия ұлттық университеті" коммерциялық емес акционерлік қоғамының ректоры - басқарма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w:t>
            </w:r>
          </w:p>
          <w:p>
            <w:pPr>
              <w:spacing w:after="20"/>
              <w:ind w:left="20"/>
              <w:jc w:val="both"/>
            </w:pPr>
            <w:r>
              <w:rPr>
                <w:rFonts w:ascii="Times New Roman"/>
                <w:b w:val="false"/>
                <w:i w:val="false"/>
                <w:color w:val="000000"/>
                <w:sz w:val="20"/>
              </w:rPr>
              <w:t>
Любовь Константиновна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ақын, аудармашы, "Құрмет" орденінің иегері, "Ерен еңбегі үшін" медалімен наградталған, Қазақстанның еңбек сіңірген қайраткері, Қазақстанның халық жазушысы, "Простор" журналы редакторының орынбасары (келісім бойынша)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w:t>
            </w:r>
          </w:p>
          <w:p>
            <w:pPr>
              <w:spacing w:after="20"/>
              <w:ind w:left="20"/>
              <w:jc w:val="both"/>
            </w:pPr>
            <w:r>
              <w:rPr>
                <w:rFonts w:ascii="Times New Roman"/>
                <w:b w:val="false"/>
                <w:i w:val="false"/>
                <w:color w:val="000000"/>
                <w:sz w:val="20"/>
              </w:rPr>
              <w:t>
Амандос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"Отан" және "Құрмет" ордендерінің иегері, Қазақстанның еңбек сіңірген қайраткері, Қазақстан Республикасы Мемлекеттік сыйлығының лауреаты, ЮНЕСКО жанындағы Халықаралық сыншылар және өнертанушылар қауымдастығының мүшесі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Алматов</w:t>
            </w:r>
          </w:p>
          <w:p>
            <w:pPr>
              <w:spacing w:after="20"/>
              <w:ind w:left="20"/>
              <w:jc w:val="both"/>
            </w:pPr>
            <w:r>
              <w:rPr>
                <w:rFonts w:ascii="Times New Roman"/>
                <w:b w:val="false"/>
                <w:i w:val="false"/>
                <w:color w:val="000000"/>
                <w:sz w:val="20"/>
              </w:rPr>
              <w:t>
Алмасбек Нұрмаханұлы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жырау, профессор, "Парасат" орденінің иегері, Қазақстанның еңбек сіңірген қайраткері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w:t>
            </w:r>
          </w:p>
          <w:p>
            <w:pPr>
              <w:spacing w:after="20"/>
              <w:ind w:left="20"/>
              <w:jc w:val="both"/>
            </w:pPr>
            <w:r>
              <w:rPr>
                <w:rFonts w:ascii="Times New Roman"/>
                <w:b w:val="false"/>
                <w:i w:val="false"/>
                <w:color w:val="000000"/>
                <w:sz w:val="20"/>
              </w:rPr>
              <w:t>
Мурат Абдуреимович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әнші, "Парасат" және "Құрмет" ордендерінің иегері, Қазақстанның халық әртісі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p>
          <w:p>
            <w:pPr>
              <w:spacing w:after="20"/>
              <w:ind w:left="20"/>
              <w:jc w:val="both"/>
            </w:pPr>
            <w:r>
              <w:rPr>
                <w:rFonts w:ascii="Times New Roman"/>
                <w:b w:val="false"/>
                <w:i w:val="false"/>
                <w:color w:val="000000"/>
                <w:sz w:val="20"/>
              </w:rPr>
              <w:t>
Ғалым Алғиұлы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күйші, "Құрмет" орденінің иегері, Қазақстанның еңбек сіңірген кайраткері, Қазақстан Республикасы Мәдениет және ақпарат министрлігінің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w:t>
            </w:r>
          </w:p>
          <w:p>
            <w:pPr>
              <w:spacing w:after="20"/>
              <w:ind w:left="20"/>
              <w:jc w:val="both"/>
            </w:pPr>
            <w:r>
              <w:rPr>
                <w:rFonts w:ascii="Times New Roman"/>
                <w:b w:val="false"/>
                <w:i w:val="false"/>
                <w:color w:val="000000"/>
                <w:sz w:val="20"/>
              </w:rPr>
              <w:t>
Төлеубек Нығметұлы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"Парасат" және "Құрмет" ордендерінің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w:t>
            </w:r>
          </w:p>
          <w:p>
            <w:pPr>
              <w:spacing w:after="20"/>
              <w:ind w:left="20"/>
              <w:jc w:val="both"/>
            </w:pPr>
            <w:r>
              <w:rPr>
                <w:rFonts w:ascii="Times New Roman"/>
                <w:b w:val="false"/>
                <w:i w:val="false"/>
                <w:color w:val="000000"/>
                <w:sz w:val="20"/>
              </w:rPr>
              <w:t>
Асанәлі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мен кино актері және режиссері, Қазақстанның Еңбек Ері, "Отан" және I дәрежелі "Достық" ордендерінің иегері,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Батурина</w:t>
            </w:r>
          </w:p>
          <w:p>
            <w:pPr>
              <w:spacing w:after="20"/>
              <w:ind w:left="20"/>
              <w:jc w:val="both"/>
            </w:pPr>
            <w:r>
              <w:rPr>
                <w:rFonts w:ascii="Times New Roman"/>
                <w:b w:val="false"/>
                <w:i w:val="false"/>
                <w:color w:val="000000"/>
                <w:sz w:val="20"/>
              </w:rPr>
              <w:t>
Ольга Владимировна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өнертанушы, "Құрмет" орденінің иегері, "Ерен еңбегі үшін" медалімен наградталған,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профессоры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w:t>
            </w:r>
          </w:p>
          <w:p>
            <w:pPr>
              <w:spacing w:after="20"/>
              <w:ind w:left="20"/>
              <w:jc w:val="both"/>
            </w:pPr>
            <w:r>
              <w:rPr>
                <w:rFonts w:ascii="Times New Roman"/>
                <w:b w:val="false"/>
                <w:i w:val="false"/>
                <w:color w:val="000000"/>
                <w:sz w:val="20"/>
              </w:rPr>
              <w:t>
Ағымсалы Дүзелханұлы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"Құрмет" орденінің иегері,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Тоқтар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сәулетші, II және III дәрежелі "Барыс" және "Парасат" ордендерінің иегері, Қазақстанның еңбек сіңірген сәулетшісі, Қазақстан сәулетшілер одағының мүшесі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p>
          <w:p>
            <w:pPr>
              <w:spacing w:after="20"/>
              <w:ind w:left="20"/>
              <w:jc w:val="both"/>
            </w:pPr>
            <w:r>
              <w:rPr>
                <w:rFonts w:ascii="Times New Roman"/>
                <w:b w:val="false"/>
                <w:i w:val="false"/>
                <w:color w:val="000000"/>
                <w:sz w:val="20"/>
              </w:rPr>
              <w:t>
Райхан Әбдешқызы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өнертану докторы, профессор, Қазақстан Республикасы Ұлттық ғылым академиясының құрметті академигі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p>
          <w:p>
            <w:pPr>
              <w:spacing w:after="20"/>
              <w:ind w:left="20"/>
              <w:jc w:val="both"/>
            </w:pPr>
            <w:r>
              <w:rPr>
                <w:rFonts w:ascii="Times New Roman"/>
                <w:b w:val="false"/>
                <w:i w:val="false"/>
                <w:color w:val="000000"/>
                <w:sz w:val="20"/>
              </w:rPr>
              <w:t>
Мүслім Садықұлы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суретші-дизайнер, Қазақстанның еңбек сіңірген қайраткері, Қазақстан Республикасы Мәдениет және ақпарат министрлігінің "Темірбек Жүргенов атындағы Қазақ ұлттық өнер академиясы" республикалық мемлекеттік мекемесінің сән және костюм дизайны кафедрасының меңгерушісі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Көпбасарова</w:t>
            </w:r>
          </w:p>
          <w:p>
            <w:pPr>
              <w:spacing w:after="20"/>
              <w:ind w:left="20"/>
              <w:jc w:val="both"/>
            </w:pPr>
            <w:r>
              <w:rPr>
                <w:rFonts w:ascii="Times New Roman"/>
                <w:b w:val="false"/>
                <w:i w:val="false"/>
                <w:color w:val="000000"/>
                <w:sz w:val="20"/>
              </w:rPr>
              <w:t>
Айнұр Сайлаубайқызы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продюсер, "Құрмет" орденінің иегері, "Абай атындағы Қазақ ұлттық опера және балет театры" республикалық мемлекеттік қазыналық кәсіпорнының директоры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w:t>
            </w:r>
          </w:p>
          <w:p>
            <w:pPr>
              <w:spacing w:after="20"/>
              <w:ind w:left="20"/>
              <w:jc w:val="both"/>
            </w:pPr>
            <w:r>
              <w:rPr>
                <w:rFonts w:ascii="Times New Roman"/>
                <w:b w:val="false"/>
                <w:i w:val="false"/>
                <w:color w:val="000000"/>
                <w:sz w:val="20"/>
              </w:rPr>
              <w:t>
Флюра Борисовна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театртанушы, балет сыншысы, "Құрмет" орденінің иегері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w:t>
            </w:r>
          </w:p>
          <w:p>
            <w:pPr>
              <w:spacing w:after="20"/>
              <w:ind w:left="20"/>
              <w:jc w:val="both"/>
            </w:pPr>
            <w:r>
              <w:rPr>
                <w:rFonts w:ascii="Times New Roman"/>
                <w:b w:val="false"/>
                <w:i w:val="false"/>
                <w:color w:val="000000"/>
                <w:sz w:val="20"/>
              </w:rPr>
              <w:t>
Майра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 әншісі, "Отан" және "Құрмет" ордендерінің иегері, Қазақстанның еңбек сіңірген әртісі,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p>
          <w:p>
            <w:pPr>
              <w:spacing w:after="20"/>
              <w:ind w:left="20"/>
              <w:jc w:val="both"/>
            </w:pPr>
            <w:r>
              <w:rPr>
                <w:rFonts w:ascii="Times New Roman"/>
                <w:b w:val="false"/>
                <w:i w:val="false"/>
                <w:color w:val="000000"/>
                <w:sz w:val="20"/>
              </w:rPr>
              <w:t>
Есмұхан Несіпбайұлы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режиссер, I және П дәрежелі "Барыс" және "Парасат" ордендерінің иегері, Қазақстанның халық әртісі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w:t>
            </w:r>
          </w:p>
          <w:p>
            <w:pPr>
              <w:spacing w:after="20"/>
              <w:ind w:left="20"/>
              <w:jc w:val="both"/>
            </w:pPr>
            <w:r>
              <w:rPr>
                <w:rFonts w:ascii="Times New Roman"/>
                <w:b w:val="false"/>
                <w:i w:val="false"/>
                <w:color w:val="000000"/>
                <w:sz w:val="20"/>
              </w:rPr>
              <w:t>
Азамат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 және кино актері, "Құрмет" орденінің иегері, Қазақстанның еңбек сіңірген қайраткері, "Қазақфильм" акционерлік қоғамының төрағасы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w:t>
            </w:r>
          </w:p>
          <w:p>
            <w:pPr>
              <w:spacing w:after="20"/>
              <w:ind w:left="20"/>
              <w:jc w:val="both"/>
            </w:pPr>
            <w:r>
              <w:rPr>
                <w:rFonts w:ascii="Times New Roman"/>
                <w:b w:val="false"/>
                <w:i w:val="false"/>
                <w:color w:val="000000"/>
                <w:sz w:val="20"/>
              </w:rPr>
              <w:t>
Сламбек Тілеуғабылұлы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кинорежиссер, сценарист, кинопродюсер, "Құрмет" орденінің иегері, Қазақстанның еңбек сіңірген қайраткері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w:t>
            </w:r>
          </w:p>
          <w:p>
            <w:pPr>
              <w:spacing w:after="20"/>
              <w:ind w:left="20"/>
              <w:jc w:val="both"/>
            </w:pPr>
            <w:r>
              <w:rPr>
                <w:rFonts w:ascii="Times New Roman"/>
                <w:b w:val="false"/>
                <w:i w:val="false"/>
                <w:color w:val="000000"/>
                <w:sz w:val="20"/>
              </w:rPr>
              <w:t>
Ерболат Тоғысбайұлы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суретші, "Парасат" орденінің иегері, Қазақстан Республикасы Мемлекеттік сыйлығының лауреаты (келісім бойынша)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w:t>
            </w:r>
          </w:p>
          <w:p>
            <w:pPr>
              <w:spacing w:after="20"/>
              <w:ind w:left="20"/>
              <w:jc w:val="both"/>
            </w:pPr>
            <w:r>
              <w:rPr>
                <w:rFonts w:ascii="Times New Roman"/>
                <w:b w:val="false"/>
                <w:i w:val="false"/>
                <w:color w:val="000000"/>
                <w:sz w:val="20"/>
              </w:rPr>
              <w:t>
Гүлжан Ұсамбекқызы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балетмейстер, "Құрмет" орденінің иегері, Қазақстанның халық әртісі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