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d51f3" w14:textId="ded5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Қазақстан Республикасы Орталық сайлау комиссиясының,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Жарлығына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2024 жылғы 25 желтоқсандағы № 743 Жарлығы.</w:t>
      </w:r>
    </w:p>
    <w:p>
      <w:pPr>
        <w:spacing w:after="0"/>
        <w:ind w:left="0"/>
        <w:jc w:val="both"/>
      </w:pPr>
      <w:bookmarkStart w:name="z9" w:id="0"/>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0"/>
    <w:bookmarkStart w:name="z10" w:id="1"/>
    <w:p>
      <w:pPr>
        <w:spacing w:after="0"/>
        <w:ind w:left="0"/>
        <w:jc w:val="both"/>
      </w:pPr>
      <w:r>
        <w:rPr>
          <w:rFonts w:ascii="Times New Roman"/>
          <w:b w:val="false"/>
          <w:i w:val="false"/>
          <w:color w:val="000000"/>
          <w:sz w:val="28"/>
        </w:rPr>
        <w:t xml:space="preserve">
      1.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Қазақстан Республикасы Орталық сайлау комиссиясының,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мынадай толықтыру енгізілсін:</w:t>
      </w:r>
    </w:p>
    <w:bookmarkEnd w:id="1"/>
    <w:bookmarkStart w:name="z11" w:id="2"/>
    <w:p>
      <w:pPr>
        <w:spacing w:after="0"/>
        <w:ind w:left="0"/>
        <w:jc w:val="both"/>
      </w:pPr>
      <w:r>
        <w:rPr>
          <w:rFonts w:ascii="Times New Roman"/>
          <w:b w:val="false"/>
          <w:i w:val="false"/>
          <w:color w:val="000000"/>
          <w:sz w:val="28"/>
        </w:rPr>
        <w:t xml:space="preserve">
      жоғарыда аталған Жарлықпен бекітілген Мемлекеттік рәміздер мен ведомстволық және оларға теңестірілген өзге де наградалар геральдикасы мәселелері жөніндегі республикалық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6-1) тармақшамен толықтырылсын;</w:t>
      </w:r>
    </w:p>
    <w:bookmarkStart w:name="z13" w:id="3"/>
    <w:p>
      <w:pPr>
        <w:spacing w:after="0"/>
        <w:ind w:left="0"/>
        <w:jc w:val="both"/>
      </w:pPr>
      <w:r>
        <w:rPr>
          <w:rFonts w:ascii="Times New Roman"/>
          <w:b w:val="false"/>
          <w:i w:val="false"/>
          <w:color w:val="000000"/>
          <w:sz w:val="28"/>
        </w:rPr>
        <w:t>
      "6-1) ведомстволық және оларға теңестірілген өзге де наградалардың жобаларын әзірлеу қағидаларын бекітуді;".</w:t>
      </w:r>
    </w:p>
    <w:bookmarkEnd w:id="3"/>
    <w:bookmarkStart w:name="z14" w:id="4"/>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