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c173d" w14:textId="bcc1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Халықтық банкi және оның салымшыларының мүдделерiн қорғау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20 қаңтар 1994 ж. N 1515.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Жинақ банкiнде салымдары бар азаматтарды әлеуметтiк қорғау, әрi мемлекеттiң олардың жинақтарының сақталуы жөнiндегi мiндеттемелерiн орындауы мақсатында қаулы етемiн: 
</w:t>
      </w:r>
      <w:r>
        <w:br/>
      </w:r>
      <w:r>
        <w:rPr>
          <w:rFonts w:ascii="Times New Roman"/>
          <w:b w:val="false"/>
          <w:i w:val="false"/>
          <w:color w:val="000000"/>
          <w:sz w:val="28"/>
        </w:rPr>
        <w:t>
      1. Қазақстан Республикасының мамандандырылған коммерциялық Жинақ банкi Қазақстан Республикасының Халықтық банкi болып қайта құрылсын. 
</w:t>
      </w:r>
      <w:r>
        <w:br/>
      </w:r>
      <w:r>
        <w:rPr>
          <w:rFonts w:ascii="Times New Roman"/>
          <w:b w:val="false"/>
          <w:i w:val="false"/>
          <w:color w:val="000000"/>
          <w:sz w:val="28"/>
        </w:rPr>
        <w:t>
      Банктiң негiзгi мiндетi халыққа банк қызметiнiң толық кешенiн көрсету болып табылады деп белгiленсiн. 
</w:t>
      </w:r>
      <w:r>
        <w:br/>
      </w:r>
      <w:r>
        <w:rPr>
          <w:rFonts w:ascii="Times New Roman"/>
          <w:b w:val="false"/>
          <w:i w:val="false"/>
          <w:color w:val="000000"/>
          <w:sz w:val="28"/>
        </w:rPr>
        <w:t>
      2. Негiзгi шоттар бойынша жинақтардың құнсыздануынан келген шығындарға бiр жолғы өтем жасалып, 1992 жылғы 1 тамыздағы жағдайы бойынша 1000 рубльдiң шегiнде болған салымдардың қалдығы 50 есе ұлғайтылсын. 
</w:t>
      </w:r>
      <w:r>
        <w:br/>
      </w:r>
      <w:r>
        <w:rPr>
          <w:rFonts w:ascii="Times New Roman"/>
          <w:b w:val="false"/>
          <w:i w:val="false"/>
          <w:color w:val="000000"/>
          <w:sz w:val="28"/>
        </w:rPr>
        <w:t>
      Қазақстан Республикасының Министрлер Кабинетi осы мақсатқа республикалық бюджеттен 850 млн. теңге бөлсiн. 
</w:t>
      </w:r>
      <w:r>
        <w:br/>
      </w:r>
      <w:r>
        <w:rPr>
          <w:rFonts w:ascii="Times New Roman"/>
          <w:b w:val="false"/>
          <w:i w:val="false"/>
          <w:color w:val="000000"/>
          <w:sz w:val="28"/>
        </w:rPr>
        <w:t>
      3. Қазақстан Республикасының Халықтық банкiне өзiнiң кiрiсi есебiнен 1994 жылғы 1 қаңтардан бастап азаматтардың салымдары бойынша төленетiн проценттiк ставкаларды орташа 2,5 есе көтеру ұсынылсын. 
</w:t>
      </w:r>
      <w:r>
        <w:br/>
      </w:r>
      <w:r>
        <w:rPr>
          <w:rFonts w:ascii="Times New Roman"/>
          <w:b w:val="false"/>
          <w:i w:val="false"/>
          <w:color w:val="000000"/>
          <w:sz w:val="28"/>
        </w:rPr>
        <w:t>
      4. Былай деп белгiленсiн: 
</w:t>
      </w:r>
      <w:r>
        <w:br/>
      </w:r>
      <w:r>
        <w:rPr>
          <w:rFonts w:ascii="Times New Roman"/>
          <w:b w:val="false"/>
          <w:i w:val="false"/>
          <w:color w:val="000000"/>
          <w:sz w:val="28"/>
        </w:rPr>
        <w:t>
      Қазақстан Республикасының Халықтық банкi тартатын ақша қаражаты кредит ресурстары нарығында қалыптасқан ставкалар бойынша өткiзiледi. Оларды өткiзуден алынған табыс /банк шығыстарын алып тастағаннан кейiн/ толық көлемiнде салымдар бойынша проценттер төлеуге жұмсалады; 
</w:t>
      </w:r>
      <w:r>
        <w:br/>
      </w:r>
      <w:r>
        <w:rPr>
          <w:rFonts w:ascii="Times New Roman"/>
          <w:b w:val="false"/>
          <w:i w:val="false"/>
          <w:color w:val="000000"/>
          <w:sz w:val="28"/>
        </w:rPr>
        <w:t>
      барлық банк қызметi /бюджетке көрсетiлетiнiнен басқасы/ ақылы болып табылады. 
</w:t>
      </w:r>
      <w:r>
        <w:br/>
      </w:r>
      <w:r>
        <w:rPr>
          <w:rFonts w:ascii="Times New Roman"/>
          <w:b w:val="false"/>
          <w:i w:val="false"/>
          <w:color w:val="000000"/>
          <w:sz w:val="28"/>
        </w:rPr>
        <w:t>
      5. Қазақстан Республикасының Халықтық банкi бiр ай мерзiмде Қазақстан Республикасының Министрлер Кабинетiне халықтың тауарлар мен көрсетiлетiн қызмет үшiн пластикалық кәртiшкелердi қолданып, аударым арқылы есеп айырысуының қолданылып жүрген жүйесiн жетiлдiру және осы заманғы жүйесiн жасау жөнiнде ұсыныстар енгiзсiн.
</w:t>
      </w:r>
      <w:r>
        <w:br/>
      </w:r>
      <w:r>
        <w:rPr>
          <w:rFonts w:ascii="Times New Roman"/>
          <w:b w:val="false"/>
          <w:i w:val="false"/>
          <w:color w:val="000000"/>
          <w:sz w:val="28"/>
        </w:rPr>
        <w:t>
     6. Қазақстан Республикасының Министрлер Кабинетi осы Жарлықты жүзеге асыру жөнiнде қажеттi шешiмдер қабылдасын.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Алматы 1994 жылғы 20 қаңтар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N  1515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