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5eff" w14:textId="a275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теңiзi Қазақстан секторының мұнай мен газ шығымдылығы әлеуетiн бағалау жөнiнде Халықаралық Консорциум құру туралы</w:t>
      </w:r>
    </w:p>
    <w:p>
      <w:pPr>
        <w:spacing w:after="0"/>
        <w:ind w:left="0"/>
        <w:jc w:val="both"/>
      </w:pPr>
      <w:r>
        <w:rPr>
          <w:rFonts w:ascii="Times New Roman"/>
          <w:b w:val="false"/>
          <w:i w:val="false"/>
          <w:color w:val="000000"/>
          <w:sz w:val="28"/>
        </w:rPr>
        <w:t>Қазақстан Республикасы Президентiнiң Жарлығы 24 қаңтар 1994 ж. N 1517</w:t>
      </w:r>
    </w:p>
    <w:p>
      <w:pPr>
        <w:spacing w:after="0"/>
        <w:ind w:left="0"/>
        <w:jc w:val="left"/>
      </w:pPr>
      <w:r>
        <w:rPr>
          <w:rFonts w:ascii="Times New Roman"/>
          <w:b w:val="false"/>
          <w:i w:val="false"/>
          <w:color w:val="000000"/>
          <w:sz w:val="28"/>
        </w:rPr>
        <w:t>
</w:t>
      </w:r>
      <w:r>
        <w:rPr>
          <w:rFonts w:ascii="Times New Roman"/>
          <w:b w:val="false"/>
          <w:i w:val="false"/>
          <w:color w:val="000000"/>
          <w:sz w:val="28"/>
        </w:rPr>
        <w:t>
          Каспий теңiзi Қазақстан секторының мұнай мен газ шығымдылығының
келешегiн зерделеу және шельфтегi кен орындарын одан әрi игеру, әрi
Халықаралық консорциумның шетелдiк қатысушыларының құқықтарына
кепiлдiк беру мақсатында қаулы етемiн:
</w:t>
      </w:r>
      <w:r>
        <w:br/>
      </w:r>
      <w:r>
        <w:rPr>
          <w:rFonts w:ascii="Times New Roman"/>
          <w:b w:val="false"/>
          <w:i w:val="false"/>
          <w:color w:val="000000"/>
          <w:sz w:val="28"/>
        </w:rPr>
        <w:t>
          1. Қазақстан Республикасы атынан Қазақстан Республикасының Энергетика 
және отын ресурстары министрлiгiнiң, "Қазақстанкаспийшельф" мемлекеттiк 
компаниясының, әрi мақсаты Қазақстан Республикасының мүдделерiне сай 
келетiн "Аджип С.п.А.", "Бритиш Газ Эксплорейшн энд Продакшн Лимитед", 
"БиПи Қазақстан Лимитед", "ден Норске Статс Ольесельскап а.с.", "Мобил Ойл 
Қазақстан Инк.", "Шелл Қазақстан Девелопмент Би.Ви.", "Тоталь Эксплорейшн 
Продакшн Қазақстан" арасындағы халықаралық консорциум құру туралы 1993 
жылғы 3 желтоқсандағы Келiсiм мақұлдансын.
</w:t>
      </w:r>
      <w:r>
        <w:br/>
      </w:r>
      <w:r>
        <w:rPr>
          <w:rFonts w:ascii="Times New Roman"/>
          <w:b w:val="false"/>
          <w:i w:val="false"/>
          <w:color w:val="000000"/>
          <w:sz w:val="28"/>
        </w:rPr>
        <w:t>
          2. Консорциумның шетелдiк қатысушылары үшiн Келiсiмде көзделген
жобаның экономикалық, салықтық және құқықтық тәртiбi белгiленiп,
Каспий теңiзiнiң Қазақстан секторында көмiрсутегi шикiзатын барлау
мен өндiру жөнiндегi олардың қызметi келiсiлген мерзiмнiң iшiнде
сақталатын болсын.
</w:t>
      </w:r>
      <w:r>
        <w:br/>
      </w:r>
      <w:r>
        <w:rPr>
          <w:rFonts w:ascii="Times New Roman"/>
          <w:b w:val="false"/>
          <w:i w:val="false"/>
          <w:color w:val="000000"/>
          <w:sz w:val="28"/>
        </w:rPr>
        <w:t>
          3. Консорциумның шетелдiк қатысушыларына Келiсiмде көзделген
тиiстi көлемге сәйкес көмiрсутегiнiң өз үлесiн кедергiсiз экспортқа
шығару құқығы берiлсiн.
</w:t>
      </w:r>
      <w:r>
        <w:br/>
      </w:r>
      <w:r>
        <w:rPr>
          <w:rFonts w:ascii="Times New Roman"/>
          <w:b w:val="false"/>
          <w:i w:val="false"/>
          <w:color w:val="000000"/>
          <w:sz w:val="28"/>
        </w:rPr>
        <w:t>
          4. Шет ел қатысушыларының барлық қаржылық шығыстары Консорциум
туралы Келiсiмге сәйкес ғылыми-зерттеу, жобалау-iздестiру және
геологиялық барлау жұмыстарына жатқызылатын болып белгiленсiн.
</w:t>
      </w:r>
      <w:r>
        <w:br/>
      </w:r>
      <w:r>
        <w:rPr>
          <w:rFonts w:ascii="Times New Roman"/>
          <w:b w:val="false"/>
          <w:i w:val="false"/>
          <w:color w:val="000000"/>
          <w:sz w:val="28"/>
        </w:rPr>
        <w:t>
          5. Консорциум Операторы ретiнде "Қазақстанкаспийшельф"
мемлекеттiк компаниясына Келiсiмнiң шеңберiнде өз атынан шет ел
валютасымен төлемдердi жүзеге асыру және тиiстi республикалық
органдармен келiсiп, шет ел банктерiнде шоттар ашу құқығы берiлсiн.
</w:t>
      </w:r>
      <w:r>
        <w:br/>
      </w:r>
      <w:r>
        <w:rPr>
          <w:rFonts w:ascii="Times New Roman"/>
          <w:b w:val="false"/>
          <w:i w:val="false"/>
          <w:color w:val="000000"/>
          <w:sz w:val="28"/>
        </w:rPr>
        <w:t>
          6. Осы Жарлықпен мақұлданған Келiсiмнiң қағидалары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шарттарын өзгерту Қазақстан Республикасы Үкiметiнiң және Консорциумға
қатысушылардың жазбаша келiсiмiнiң негiзiнде ғана жүргiзiледi деп
белгiленсiн.
     Қазақстан Республикасының
          Президентi
     Алматы.1994 жылғы 24 қаңтар
            N 1517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