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4145d" w14:textId="4f414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жылы ауыл шаруашылық кәсiпорындарына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1994 жылғы 24 ақпандағы N 1578 Жарлығы. Күші жойылды - Қазақстан Республикасы Президентінің 2009 жылғы 18 маусымдағы N 829 Жарлығымен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Президентінің 2009.06.18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Президентi мен жергiлiктi әкiмдерге уақытша қосымша өкiлеттiк беру туралы" 1993 жылғы 10 желтоқсандағы Қазақстан Республикасының Заңына 
</w:t>
      </w:r>
      <w:r>
        <w:rPr>
          <w:rFonts w:ascii="Times New Roman"/>
          <w:b w:val="false"/>
          <w:i w:val="false"/>
          <w:color w:val="000000"/>
          <w:sz w:val="28"/>
        </w:rPr>
        <w:t xml:space="preserve"> Z933600_ </w:t>
      </w:r>
      <w:r>
        <w:rPr>
          <w:rFonts w:ascii="Times New Roman"/>
          <w:b w:val="false"/>
          <w:i w:val="false"/>
          <w:color w:val="000000"/>
          <w:sz w:val="28"/>
        </w:rPr>
        <w:t>
 сәйкес қаулы етемiн: 
</w:t>
      </w:r>
      <w:r>
        <w:br/>
      </w:r>
      <w:r>
        <w:rPr>
          <w:rFonts w:ascii="Times New Roman"/>
          <w:b w:val="false"/>
          <w:i w:val="false"/>
          <w:color w:val="000000"/>
          <w:sz w:val="28"/>
        </w:rPr>
        <w:t>
      1. Ауыл шаруашылық кәсiпорындарының қаржы жағдайын оңалту мақсатында Қазақстан Республикасы Ұлттық банкiнiң орталықтандырылған кредит ресурстары есебiнен бөлiнген, 1994 жылғы 1 қаңтардағы жағдай бойынша банктердiң несиелерi /айналым қаражатын толықтыруға арналған мақсатты кредиттен басқасы/ бойынша мерзiмi ұзартылған және мерзiмi өтiп кеткен қайтарылуы қамтамасыз етiлмеген берешектiң мерзiмi барлық меншiк нысанындағы ауыл шаруашылық тауар өндiрушiлерге ұзартылсын. 
</w:t>
      </w:r>
      <w:r>
        <w:br/>
      </w:r>
      <w:r>
        <w:rPr>
          <w:rFonts w:ascii="Times New Roman"/>
          <w:b w:val="false"/>
          <w:i w:val="false"/>
          <w:color w:val="000000"/>
          <w:sz w:val="28"/>
        </w:rPr>
        <w:t>
      Аталған берешектi өтеу 1999 жылдың 1 қаңтарынан теңбе-тең үлеспен бес жылдың iшiнде процент есептелмей басталады деп белгiленсiн. 
</w:t>
      </w:r>
      <w:r>
        <w:br/>
      </w:r>
      <w:r>
        <w:rPr>
          <w:rFonts w:ascii="Times New Roman"/>
          <w:b w:val="false"/>
          <w:i w:val="false"/>
          <w:color w:val="000000"/>
          <w:sz w:val="28"/>
        </w:rPr>
        <w:t>
      2. Ұжымшарлардың, кеңшарлардың және басқа мемлекеттiк ауыл шаруашылық кәсiпорындардың қызметкерлерiне әлеуметтiк қолдау көрсету мақсатында: 
</w:t>
      </w:r>
      <w:r>
        <w:br/>
      </w:r>
      <w:r>
        <w:rPr>
          <w:rFonts w:ascii="Times New Roman"/>
          <w:b w:val="false"/>
          <w:i w:val="false"/>
          <w:color w:val="000000"/>
          <w:sz w:val="28"/>
        </w:rPr>
        <w:t>
      - Қазақстан Республикасының Ұлттық банкi 1994 жылғы 1 қаңтарға дейiн айлық ақы бойынша құралып қалған берешектi өтеу үшiн 1994 жылғы 25 желтоқсанға дейiнгi мерзiмде төлейтiн етiп Қазақстан Республикасы Үкiметiнiң кепiлдiгiмен коммерциялық банкiлер арқылы кредит беретiн болсын. Аталған кредит 25 процент жылдықпен берiлсiн; 
</w:t>
      </w:r>
      <w:r>
        <w:br/>
      </w:r>
      <w:r>
        <w:rPr>
          <w:rFonts w:ascii="Times New Roman"/>
          <w:b w:val="false"/>
          <w:i w:val="false"/>
          <w:color w:val="000000"/>
          <w:sz w:val="28"/>
        </w:rPr>
        <w:t>
      - банк мекемелерi кредиттiң 1994 жылғы 5 наурызға дейiн берiлуiн қамтамасыз етсiн. 
</w:t>
      </w:r>
      <w:r>
        <w:br/>
      </w:r>
      <w:r>
        <w:rPr>
          <w:rFonts w:ascii="Times New Roman"/>
          <w:b w:val="false"/>
          <w:i w:val="false"/>
          <w:color w:val="000000"/>
          <w:sz w:val="28"/>
        </w:rPr>
        <w:t>
      3. Қазақстан Республикасының Министрлер Кабинетi 1994 жылғы 25 наурызға дейiн осы Жарлықтың 1 және 2 тармақтарында аталған шараларды қаржыландыруға қажеттi мөлшерде сыртқы кредит /заем/ iздестiрсiн. 
</w:t>
      </w:r>
      <w:r>
        <w:br/>
      </w:r>
      <w:r>
        <w:rPr>
          <w:rFonts w:ascii="Times New Roman"/>
          <w:b w:val="false"/>
          <w:i w:val="false"/>
          <w:color w:val="000000"/>
          <w:sz w:val="28"/>
        </w:rPr>
        <w:t>
      4. Коммерциялық банктердiң негiзсiз мерзiмi ұзартылған несиелердiң үш еселеген мөлшердегi мүлiктiк жауапкершiлiгi белгiленсiн. 
</w:t>
      </w:r>
      <w:r>
        <w:br/>
      </w:r>
      <w:r>
        <w:rPr>
          <w:rFonts w:ascii="Times New Roman"/>
          <w:b w:val="false"/>
          <w:i w:val="false"/>
          <w:color w:val="000000"/>
          <w:sz w:val="28"/>
        </w:rPr>
        <w:t>
      Қаржы министрлiгi Қазақстан Республикасы Министрлер Кабинетi жанындағы Мемлекеттiк қаржы бақылау комитетiмен бiрлесе отырып негiзсiз мерзiмi ұзартылған берешектiң әрбiр фактiсi бойынша коммерциялық банктерден өндiрiп алып, бұл соманы республикалық 
</w:t>
      </w:r>
      <w:r>
        <w:rPr>
          <w:rFonts w:ascii="Times New Roman"/>
          <w:b w:val="false"/>
          <w:i w:val="false"/>
          <w:color w:val="000000"/>
          <w:sz w:val="28"/>
        </w:rPr>
        <w:t>
бюджетке қосатын болсын. 5. Осы Жарлықтың Заң күшi бар, жарияланған сәтiнен бастап күшiне енгiзiледi және жаңадан сайланған Қазақстан Республикасының Жоғарғы Кеңесi тиiстi Заң қабылдағанға дейiн қолданылады. Қазақстан Республикасының Президентi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