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be83" w14:textId="be9b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бұқаралық спортты дамыту жөнiндегi шұғыл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4 мамыр N 2261. Күші жойылды - Қазақстан Республикасы Президентінің 2000.07.28. N 422 жарлығымен. ~U000422</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халқын сауықтыру және бұқаралық спортты 
дамыту, бұл жұмысты басқару құрылымы мен ұйымдастыруды жетiлдiру,
сондай-ақ спорт саласының қаржы және материалдық-техникалық
базасын нығайту мақсатында қаулы етемiн:
</w:t>
      </w:r>
      <w:r>
        <w:br/>
      </w:r>
      <w:r>
        <w:rPr>
          <w:rFonts w:ascii="Times New Roman"/>
          <w:b w:val="false"/>
          <w:i w:val="false"/>
          <w:color w:val="000000"/>
          <w:sz w:val="28"/>
        </w:rPr>
        <w:t>
          (1-тармақ)
&lt;*&gt;
.  
</w:t>
      </w:r>
      <w:r>
        <w:br/>
      </w:r>
      <w:r>
        <w:rPr>
          <w:rFonts w:ascii="Times New Roman"/>
          <w:b w:val="false"/>
          <w:i w:val="false"/>
          <w:color w:val="000000"/>
          <w:sz w:val="28"/>
        </w:rPr>
        <w:t>
          ЕСКЕРТУ. 1-тармақтың күшi жойылды - Қазақстан Республикасы            
</w:t>
      </w:r>
      <w:r>
        <w:br/>
      </w:r>
      <w:r>
        <w:rPr>
          <w:rFonts w:ascii="Times New Roman"/>
          <w:b w:val="false"/>
          <w:i w:val="false"/>
          <w:color w:val="000000"/>
          <w:sz w:val="28"/>
        </w:rPr>
        <w:t>
                            Президентiнiң 1996.07.16. N 3067 жарлығымен.  
</w:t>
      </w:r>
      <w:r>
        <w:rPr>
          <w:rFonts w:ascii="Times New Roman"/>
          <w:b w:val="false"/>
          <w:i w:val="false"/>
          <w:color w:val="000000"/>
          <w:sz w:val="28"/>
        </w:rPr>
        <w:t xml:space="preserve"> U963067_ </w:t>
      </w:r>
      <w:r>
        <w:rPr>
          <w:rFonts w:ascii="Times New Roman"/>
          <w:b w:val="false"/>
          <w:i w:val="false"/>
          <w:color w:val="000000"/>
          <w:sz w:val="28"/>
        </w:rPr>
        <w:t>
</w:t>
      </w:r>
      <w:r>
        <w:br/>
      </w:r>
      <w:r>
        <w:rPr>
          <w:rFonts w:ascii="Times New Roman"/>
          <w:b w:val="false"/>
          <w:i w:val="false"/>
          <w:color w:val="000000"/>
          <w:sz w:val="28"/>
        </w:rPr>
        <w:t>
          2. Штаттағы ұлттық командалардың оқу-жаттығу процесiн және
iрi халықаралық жарыстарды сапалы өткiзу үшiн Қазақстан 
Республикасының олимпиадаға дайындау базаларының тiзбесi (қоса
берiлiп отыр) бекiтiлсiн.
</w:t>
      </w:r>
      <w:r>
        <w:br/>
      </w:r>
      <w:r>
        <w:rPr>
          <w:rFonts w:ascii="Times New Roman"/>
          <w:b w:val="false"/>
          <w:i w:val="false"/>
          <w:color w:val="000000"/>
          <w:sz w:val="28"/>
        </w:rPr>
        <w:t>
          3. Қазақстан Республикасының Министрлер Кабинетi:
</w:t>
      </w:r>
      <w:r>
        <w:br/>
      </w:r>
      <w:r>
        <w:rPr>
          <w:rFonts w:ascii="Times New Roman"/>
          <w:b w:val="false"/>
          <w:i w:val="false"/>
          <w:color w:val="000000"/>
          <w:sz w:val="28"/>
        </w:rPr>
        <w:t>
          республиканың халқын сауықтыру мақсатында 1995 жылы
бұқаралық спортты дамытудың мемлекеттiк бағдарламасын әзiрлеп,
Қазақстан Республикасы Президентiнiң бекiтуiне табыс етсiн;
</w:t>
      </w:r>
      <w:r>
        <w:br/>
      </w:r>
      <w:r>
        <w:rPr>
          <w:rFonts w:ascii="Times New Roman"/>
          <w:b w:val="false"/>
          <w:i w:val="false"/>
          <w:color w:val="000000"/>
          <w:sz w:val="28"/>
        </w:rPr>
        <w:t>
          жыл iшiнде "Спорт туралы" Қазақстан Республикасы Заңының
жобасын қарауға енгiзсiн;
</w:t>
      </w:r>
      <w:r>
        <w:br/>
      </w:r>
      <w:r>
        <w:rPr>
          <w:rFonts w:ascii="Times New Roman"/>
          <w:b w:val="false"/>
          <w:i w:val="false"/>
          <w:color w:val="000000"/>
          <w:sz w:val="28"/>
        </w:rPr>
        <w:t>
          олимпиадаға дайындау базаларын жекешелендiруге болмайтын
объектiлер қатарына жатқызып, оларды күтiп ұстау мен күрделi
жөндеуге республикалық бюджеттен жыл сайын қаражат бөлiнуiн
көздейтiн болсын.
</w:t>
      </w:r>
      <w:r>
        <w:br/>
      </w:r>
      <w:r>
        <w:rPr>
          <w:rFonts w:ascii="Times New Roman"/>
          <w:b w:val="false"/>
          <w:i w:val="false"/>
          <w:color w:val="000000"/>
          <w:sz w:val="28"/>
        </w:rPr>
        <w:t>
          4. Жергiлiктi әкiмдер бұқаралық және халықтық спорт түрлерiн
</w:t>
      </w:r>
      <w:r>
        <w:rPr>
          <w:rFonts w:ascii="Times New Roman"/>
          <w:b w:val="false"/>
          <w:i w:val="false"/>
          <w:color w:val="000000"/>
          <w:sz w:val="28"/>
        </w:rPr>
        <w:t>
</w:t>
      </w:r>
    </w:p>
    <w:p>
      <w:pPr>
        <w:spacing w:after="0"/>
        <w:ind w:left="0"/>
        <w:jc w:val="left"/>
      </w:pPr>
      <w:r>
        <w:rPr>
          <w:rFonts w:ascii="Times New Roman"/>
          <w:b w:val="false"/>
          <w:i w:val="false"/>
          <w:color w:val="000000"/>
          <w:sz w:val="28"/>
        </w:rPr>
        <w:t>
дамытуға жәрдемдесiп, табиғат-климат жағдайын, ұлттық дәстүрлер
мен қолда бар материалдық-техникалық базаны ескере отырып халық
арасында спорт - сауықтыру жұмысын  жүргiзсiн.
     5. Осы Жарлық жарияланған күнiнен бастап күшiне енедi.
     Қазақстан Республикасының
           Президентi
                                       Қазақстан Республикасы
                                           Президентiнiң
                                       1995 жылғы 4 мамырдағы
                                         N 2261 Жарлығымен
                                             бекiтiлген
                Қазақстан Республикасының олимпиадаға
                        дайындау базаларының
                             Тiзбесi
                          Ақтөбе қаласы
                Қалалық спорт кешенiнiң спорт сарайы
                          Алматы қаласы 
     Орталық стадион
     Биiк таудағы "Медеу" мұз айдыны
     "Шымбұлақ" тау спорты базасы
     Балуан Шолақ атындағы Мәдениет және спорт сарайы
     Қазақстан Республикасының Жастар iсi, туризм және
     спорт министрлiгiнiң ат спорты базасы
     Орталық жүзу бассейнi
     "Динамо" дене мәдениетi - спорт қоғамы ОК-нiң жүзу
     бассейнi
     Қазақстан  Республикасы Бiлiм министрлiгiнiң шаңғы
     трамплиндерiнiң кешенi
     "Спартак" спорт кешенi
     Қазақстан Республикасы Бiлiм министрлiгiнiң "Бутаковка"
     оқу-жаттығу базасы
                          Алматы облысы
     Қапшағай қаласының республикалық яхта клубы
     Қазақстан Республикасының ААФКЕҚ Орталық Комитетiнiң
     Қаскелең қаласындағы республикалық спорт-мылтық ату кешенi
                         Көкшетау облысы
     Щучье қаласындағы шаңғы стадион мен биатлондық атыс алаңы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