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38b3" w14:textId="9ab3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ауыл шаруашылық кәсiпорындарының мүлкiн жекешелендiру ерекшелiктерi туралы" Қазақстан Республикасының Заңына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12 мамырдағы № 2266 Заң күші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"Мемлекеттiк ауыл шаруашылық кәсiпорындарының мүлкiн жекешелендiру ерекшелiктерi туралы" 1992 жылғы 14 қаңтардағы Қазақстан Республикасының Заңына (Қазақстан Республикасы Жоғарғы Кеңесiнiң Жаршысы, 1992 ж., N 4, 80-бап; N 13-14, 309-бап; 1993 ж., N 18, 441-бап) мынадай өзгертулер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2-баптағы тоғызыншы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16-бап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17, 18-баптар тиiсiнше 16, 17-баптар болып саналсын.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