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2b20" w14:textId="5572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соттарының судьяларын аттестациялау туралы ереженi бекiту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24 мамыр N 3004. Күші жойылды - Қазақстан Республикасы Президентінің 2001.06.26. N 643 Жарлығымен. ~U010643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61-бабы 
3-тармағының екiншi абзацына сәйкес ҚАУЛЫ ЕТЕМIН:
</w:t>
      </w:r>
      <w:r>
        <w:br/>
      </w:r>
      <w:r>
        <w:rPr>
          <w:rFonts w:ascii="Times New Roman"/>
          <w:b w:val="false"/>
          <w:i w:val="false"/>
          <w:color w:val="000000"/>
          <w:sz w:val="28"/>
        </w:rPr>
        <w:t>
          1. Қазақстан Республикасы соттарының судьяларын аттестациялау
туралы ереже (қоса берiлiп отыр) бекiтiлсiн.
</w:t>
      </w:r>
      <w:r>
        <w:br/>
      </w:r>
      <w:r>
        <w:rPr>
          <w:rFonts w:ascii="Times New Roman"/>
          <w:b w:val="false"/>
          <w:i w:val="false"/>
          <w:color w:val="000000"/>
          <w:sz w:val="28"/>
        </w:rPr>
        <w:t>
          2. Осы Жарлық қол қойылған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Президентiнiң 1996 жылғы
                                       24 мамырдағы N 3004
                                            Жарлығымен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соттарының судьяларын
</w:t>
      </w:r>
      <w:r>
        <w:br/>
      </w:r>
      <w:r>
        <w:rPr>
          <w:rFonts w:ascii="Times New Roman"/>
          <w:b w:val="false"/>
          <w:i w:val="false"/>
          <w:color w:val="000000"/>
          <w:sz w:val="28"/>
        </w:rPr>
        <w:t>
                                          аттестациялау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Республикасындағы соттар және судьялардың
мәртебесi туралы" Қазақстан Республикасы Президентiнiң
Конституциялық заң күшi бар Жарлығының 84-бабына сәйкес судьяларды
аттестациялау соттарды тұрақты судьялармен жасақтау, олардың сапалық
құрамын жақсарту, кәсiби бiлiктiлiгiнiң өсуiне баға беру және
ынталандыру, iстердi қараған кезде заңдылықтың нығайтылуы үшiн
жауапкершiлiгiн арттыру, азаматтардың құқықтары мен қоғам мүдделерiн
қорғау мақсатында жүзеге асырылады.
</w:t>
      </w:r>
      <w:r>
        <w:br/>
      </w:r>
      <w:r>
        <w:rPr>
          <w:rFonts w:ascii="Times New Roman"/>
          <w:b w:val="false"/>
          <w:i w:val="false"/>
          <w:color w:val="000000"/>
          <w:sz w:val="28"/>
        </w:rPr>
        <w:t>
          2. "Қазақстан Республикасындағы соттар және судьялардың
мәртебесi туралы" Қазақстан Республикасы Президентiнiң Жарлығы
күшiне енгенге дейiн сайланған және тағайындалған Қазақстан
Республикасының барлық соттарының судьялары аттестациялаудан өтедi.
Бос сот лауазымдарына Жарлықта белгiленген тәртiппен тұрақты
судьялар алынады.
</w:t>
      </w:r>
      <w:r>
        <w:br/>
      </w:r>
      <w:r>
        <w:rPr>
          <w:rFonts w:ascii="Times New Roman"/>
          <w:b w:val="false"/>
          <w:i w:val="false"/>
          <w:color w:val="000000"/>
          <w:sz w:val="28"/>
        </w:rPr>
        <w:t>
          3. Аттестациялауды жүргiзу үшiн Орталық және аймақтық
аттестациялық комиссиялар құрылады.
</w:t>
      </w:r>
      <w:r>
        <w:br/>
      </w:r>
      <w:r>
        <w:rPr>
          <w:rFonts w:ascii="Times New Roman"/>
          <w:b w:val="false"/>
          <w:i w:val="false"/>
          <w:color w:val="000000"/>
          <w:sz w:val="28"/>
        </w:rPr>
        <w:t>
          Орталық аттестациялық комиссия Қазақстан Республикасы Жоғарғы
Сотының судьяларын, сондай-ақ облыстық және соларға теңестiрiлген
соттардың төрағаларын аттестациялауды жүргiзедi.
</w:t>
      </w:r>
      <w:r>
        <w:br/>
      </w:r>
      <w:r>
        <w:rPr>
          <w:rFonts w:ascii="Times New Roman"/>
          <w:b w:val="false"/>
          <w:i w:val="false"/>
          <w:color w:val="000000"/>
          <w:sz w:val="28"/>
        </w:rPr>
        <w:t>
          Аймақтық аттестациялық комиссиялар Қазақстан Республикасы
соттарының қалған барлық судьяларын аттестациялаудан өткiзедi.
</w:t>
      </w:r>
      <w:r>
        <w:br/>
      </w:r>
      <w:r>
        <w:rPr>
          <w:rFonts w:ascii="Times New Roman"/>
          <w:b w:val="false"/>
          <w:i w:val="false"/>
          <w:color w:val="000000"/>
          <w:sz w:val="28"/>
        </w:rPr>
        <w:t>
          4. Орталық және аймақтық аттестациялық комиссиялардың
құрамдарын Қазақстан Республикасының Әдiлет министрi мен Жоғарғы
Сотының Төрағасы бекiтедi.
</w:t>
      </w:r>
      <w:r>
        <w:br/>
      </w:r>
      <w:r>
        <w:rPr>
          <w:rFonts w:ascii="Times New Roman"/>
          <w:b w:val="false"/>
          <w:i w:val="false"/>
          <w:color w:val="000000"/>
          <w:sz w:val="28"/>
        </w:rPr>
        <w:t>
          5. Аттестациялауды жүргiзу мерзiмiн Әдiлет министрi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Аттестациялауды жүргiзу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Орталық аттестациялық комиссияға материалдарды:
</w:t>
      </w:r>
      <w:r>
        <w:br/>
      </w:r>
      <w:r>
        <w:rPr>
          <w:rFonts w:ascii="Times New Roman"/>
          <w:b w:val="false"/>
          <w:i w:val="false"/>
          <w:color w:val="000000"/>
          <w:sz w:val="28"/>
        </w:rPr>
        <w:t>
          1) Қазақстан Республикасы Жоғарғы Сотының алқа төрағалары мен
судьяларына - Қазақстан Республикасы Жоғарғы Сотының Төрағасы;
</w:t>
      </w:r>
      <w:r>
        <w:br/>
      </w:r>
      <w:r>
        <w:rPr>
          <w:rFonts w:ascii="Times New Roman"/>
          <w:b w:val="false"/>
          <w:i w:val="false"/>
          <w:color w:val="000000"/>
          <w:sz w:val="28"/>
        </w:rPr>
        <w:t>
          2) облыстық және соларға теңестiрiлген соттардың төрағаларына -
Әдiлет министрi ұсынады.
</w:t>
      </w:r>
      <w:r>
        <w:br/>
      </w:r>
      <w:r>
        <w:rPr>
          <w:rFonts w:ascii="Times New Roman"/>
          <w:b w:val="false"/>
          <w:i w:val="false"/>
          <w:color w:val="000000"/>
          <w:sz w:val="28"/>
        </w:rPr>
        <w:t>
          7. Аймақтық аттестациялық комиссияларға материалдарды:
</w:t>
      </w:r>
      <w:r>
        <w:br/>
      </w:r>
      <w:r>
        <w:rPr>
          <w:rFonts w:ascii="Times New Roman"/>
          <w:b w:val="false"/>
          <w:i w:val="false"/>
          <w:color w:val="000000"/>
          <w:sz w:val="28"/>
        </w:rPr>
        <w:t>
          1) облыстық және соларға теңестiрiлген соттардың алқа
төрағалары мен судьяларына - облыстық және соларға теңестiрiлген
соттардың төрағаларын;
</w:t>
      </w:r>
      <w:r>
        <w:br/>
      </w:r>
      <w:r>
        <w:rPr>
          <w:rFonts w:ascii="Times New Roman"/>
          <w:b w:val="false"/>
          <w:i w:val="false"/>
          <w:color w:val="000000"/>
          <w:sz w:val="28"/>
        </w:rPr>
        <w:t>
          2) барлық басқа соттардың судьяларына - облыстық және 
соларға теңестiрілген әдiлет басқармаларының бастықтары ұсынады.
</w:t>
      </w:r>
      <w:r>
        <w:br/>
      </w:r>
      <w:r>
        <w:rPr>
          <w:rFonts w:ascii="Times New Roman"/>
          <w:b w:val="false"/>
          <w:i w:val="false"/>
          <w:color w:val="000000"/>
          <w:sz w:val="28"/>
        </w:rPr>
        <w:t>
          8. Аттестациялануға тиiс судья жөнiнде аттестациялық комиссияға:
</w:t>
      </w:r>
      <w:r>
        <w:br/>
      </w:r>
      <w:r>
        <w:rPr>
          <w:rFonts w:ascii="Times New Roman"/>
          <w:b w:val="false"/>
          <w:i w:val="false"/>
          <w:color w:val="000000"/>
          <w:sz w:val="28"/>
        </w:rPr>
        <w:t>
          1) оның кәсiби қызметiне берiлетiн бағаны, iскерлiк және
адамгершiлiк қасиеттерi көрсетiлуге тиiс мiнездеме;
</w:t>
      </w:r>
      <w:r>
        <w:br/>
      </w:r>
      <w:r>
        <w:rPr>
          <w:rFonts w:ascii="Times New Roman"/>
          <w:b w:val="false"/>
          <w:i w:val="false"/>
          <w:color w:val="000000"/>
          <w:sz w:val="28"/>
        </w:rPr>
        <w:t>
          2) қаралған iстердiң саны мен сапасы, мерзiмi және сот iстерiн
қарау кезiнде заңдылықтың сақталуы туралы соңғы үш жылдағы деректер;
</w:t>
      </w:r>
      <w:r>
        <w:br/>
      </w:r>
      <w:r>
        <w:rPr>
          <w:rFonts w:ascii="Times New Roman"/>
          <w:b w:val="false"/>
          <w:i w:val="false"/>
          <w:color w:val="000000"/>
          <w:sz w:val="28"/>
        </w:rPr>
        <w:t>
          3) судьялардың үстiнен келiп түскен шағымдар мен олардың
негiздiлiгi жайында мәлiметтер ұсынылады.
</w:t>
      </w:r>
      <w:r>
        <w:br/>
      </w:r>
      <w:r>
        <w:rPr>
          <w:rFonts w:ascii="Times New Roman"/>
          <w:b w:val="false"/>
          <w:i w:val="false"/>
          <w:color w:val="000000"/>
          <w:sz w:val="28"/>
        </w:rPr>
        <w:t>
          Ұсынылатын материалдарға судьялар бiлiктiлiк алқасының
тәртiптiк iстер жөнiндегi шешiмдердi; судьяның атына жолданған
жоғары тұрған соттардың жеке ұйымдары мен хаттары; шағымдарды
тексерудiң нәтижелерi мен судьяның кәсiби қызметiне және
адамгершiлiк қасиеттерiне қатысты басқа да деректер қоса берiлуге
тиiс. Бұл ретте судьялардың нақты iстер жөнiнде есеп бермейтiндiгi
туралы Конституция талабы бұлжымай сақталуға тиiс.
</w:t>
      </w:r>
      <w:r>
        <w:br/>
      </w:r>
      <w:r>
        <w:rPr>
          <w:rFonts w:ascii="Times New Roman"/>
          <w:b w:val="false"/>
          <w:i w:val="false"/>
          <w:color w:val="000000"/>
          <w:sz w:val="28"/>
        </w:rPr>
        <w:t>
          Судья өзiне берiлген мiнездемемен және басқа да материалдармен
таныстырылуға тиiс.
</w:t>
      </w:r>
      <w:r>
        <w:br/>
      </w:r>
      <w:r>
        <w:rPr>
          <w:rFonts w:ascii="Times New Roman"/>
          <w:b w:val="false"/>
          <w:i w:val="false"/>
          <w:color w:val="000000"/>
          <w:sz w:val="28"/>
        </w:rPr>
        <w:t>
          9. Аттестациялау басталғанға дейiн қажет болған жағдайда
қосымша тексеру жүргiзiлуi мүмкiн, оны комиссия төрағасы комиссия 
мүшелерiнiң бiрiне тапсырады, қосымша құжаттар мен материалдар 
соның iшiнде сот iстерi талап етiлiп алынуы мүмкiн.
</w:t>
      </w:r>
      <w:r>
        <w:br/>
      </w:r>
      <w:r>
        <w:rPr>
          <w:rFonts w:ascii="Times New Roman"/>
          <w:b w:val="false"/>
          <w:i w:val="false"/>
          <w:color w:val="000000"/>
          <w:sz w:val="28"/>
        </w:rPr>
        <w:t>
          10. Аттестациялау комиссияның отырысы оның мүшелерiнiң жалпы
санының көпшiлiгi қатысқан жағдайда құқылы.
</w:t>
      </w:r>
      <w:r>
        <w:br/>
      </w:r>
      <w:r>
        <w:rPr>
          <w:rFonts w:ascii="Times New Roman"/>
          <w:b w:val="false"/>
          <w:i w:val="false"/>
          <w:color w:val="000000"/>
          <w:sz w:val="28"/>
        </w:rPr>
        <w:t>
          11. Комиссияның отырысында хаттама жүргiзiледi. Хаттамада
отырыстың уақыты мен орны, комиссияның құрамы, аттестацияланатын
судьяның тегi, аты-жөнi және лауазымдық жағдайы, комиссия қабылдаған
шешiм көрсетiледi.
</w:t>
      </w:r>
      <w:r>
        <w:br/>
      </w:r>
      <w:r>
        <w:rPr>
          <w:rFonts w:ascii="Times New Roman"/>
          <w:b w:val="false"/>
          <w:i w:val="false"/>
          <w:color w:val="000000"/>
          <w:sz w:val="28"/>
        </w:rPr>
        <w:t>
          12. Аттестациялау аттестацияланатын судьяның қатысуымен
жүргiзiледi. Судья екiншi рет дәлелсiз себеппен қатыспаған жағдайда
аттестациялау оның қатысуынсыз жүргiзiлуi мүмкiн.
</w:t>
      </w:r>
      <w:r>
        <w:br/>
      </w:r>
      <w:r>
        <w:rPr>
          <w:rFonts w:ascii="Times New Roman"/>
          <w:b w:val="false"/>
          <w:i w:val="false"/>
          <w:color w:val="000000"/>
          <w:sz w:val="28"/>
        </w:rPr>
        <w:t>
          13. Орталық аттестация комиссиясында аттестациялау Жоғарғы
Соттың тиiстi алқасы төрағасының баяндауымен басталады. Алқа
төрағаларына қатысты материалдары Жоғарғы Соттың Төрағасы баяндайды.
</w:t>
      </w:r>
      <w:r>
        <w:br/>
      </w:r>
      <w:r>
        <w:rPr>
          <w:rFonts w:ascii="Times New Roman"/>
          <w:b w:val="false"/>
          <w:i w:val="false"/>
          <w:color w:val="000000"/>
          <w:sz w:val="28"/>
        </w:rPr>
        <w:t>
          Аймақтық аттестациялау комиссиясында аттестациялау төрағалық
етушiнiң немесе оның тапсыруы бойынша ұсынылған материалды алдын ала
зерделеудi жүргiзген комиссия мүшелерiнiң бiрiнiң баяндауымен
басталады. Бұдан кейiн аттестацияланатын адам тыңдалады.
</w:t>
      </w:r>
      <w:r>
        <w:br/>
      </w:r>
      <w:r>
        <w:rPr>
          <w:rFonts w:ascii="Times New Roman"/>
          <w:b w:val="false"/>
          <w:i w:val="false"/>
          <w:color w:val="000000"/>
          <w:sz w:val="28"/>
        </w:rPr>
        <w:t>
          14. Комиссия аттестацияланатын адамның судья ретiндегi кәсiби
бiлiмiн, тәжiрибесi мен жұмысының сапасын осы Ереженiң 8-тармағына
сәйкес ұсынылған құжаттардың негiзiнде айқындайды.
</w:t>
      </w:r>
      <w:r>
        <w:br/>
      </w:r>
      <w:r>
        <w:rPr>
          <w:rFonts w:ascii="Times New Roman"/>
          <w:b w:val="false"/>
          <w:i w:val="false"/>
          <w:color w:val="000000"/>
          <w:sz w:val="28"/>
        </w:rPr>
        <w:t>
          Комиссия аттестацияланатын адамның адамгершiлiк қасиеттерiн ол
жөнiнде ұсынылған материалдар мен комиссияның отырысына алдын-ала
материалдар дайындау нәтижесiнде алынған деректер бойынша айқындайды.
</w:t>
      </w:r>
      <w:r>
        <w:br/>
      </w:r>
      <w:r>
        <w:rPr>
          <w:rFonts w:ascii="Times New Roman"/>
          <w:b w:val="false"/>
          <w:i w:val="false"/>
          <w:color w:val="000000"/>
          <w:sz w:val="28"/>
        </w:rPr>
        <w:t>
          15. Аттестациялау әңгiмелесу түрiнде жүргiзiледi.
</w:t>
      </w:r>
      <w:r>
        <w:br/>
      </w:r>
      <w:r>
        <w:rPr>
          <w:rFonts w:ascii="Times New Roman"/>
          <w:b w:val="false"/>
          <w:i w:val="false"/>
          <w:color w:val="000000"/>
          <w:sz w:val="28"/>
        </w:rPr>
        <w:t>
          Аттестациялау барысында судьяға материалдық және iс-жүргiзу
заңдары, тiзбесiн Жоғарғы Соттың Төрағасы мен Әдiлет министрi
бекiтетiн соттардың жұмысын ұйымдастыру мәселелерi жөнiнде сұрақтар
қойылуы мүмкiн. Сұрақтарға аттестацияланатын адам жазбаша жауап
қайтарады, жауабы аттестация материалдарына қосылады.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Комиссияның шешiмдерi және оларға шағымдану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Аттестациялау нәтижелерi бойынша аттестацияланатын адамның
кәсiби бiлiмiне, жұмыс тәжiрибесi мен сапасына, адамгершiлiк
қасиеттерiне қарай комиссия мына шешiмдердiң бiрiн қабылдайды;
</w:t>
      </w:r>
      <w:r>
        <w:br/>
      </w:r>
      <w:r>
        <w:rPr>
          <w:rFonts w:ascii="Times New Roman"/>
          <w:b w:val="false"/>
          <w:i w:val="false"/>
          <w:color w:val="000000"/>
          <w:sz w:val="28"/>
        </w:rPr>
        <w:t>
          1) атқарып отырған лауазымына сай келедi;
</w:t>
      </w:r>
      <w:r>
        <w:br/>
      </w:r>
      <w:r>
        <w:rPr>
          <w:rFonts w:ascii="Times New Roman"/>
          <w:b w:val="false"/>
          <w:i w:val="false"/>
          <w:color w:val="000000"/>
          <w:sz w:val="28"/>
        </w:rPr>
        <w:t>
          2) атқарып отырған лауазымына сай келмейдi.
</w:t>
      </w:r>
      <w:r>
        <w:br/>
      </w:r>
      <w:r>
        <w:rPr>
          <w:rFonts w:ascii="Times New Roman"/>
          <w:b w:val="false"/>
          <w:i w:val="false"/>
          <w:color w:val="000000"/>
          <w:sz w:val="28"/>
        </w:rPr>
        <w:t>
          17. Республика Жоғарғы Сотының аттестациядан өткен судьяларына
Парламенттiң Сенаты Республика Президентiнiң Республика Жоғарғы Сот
Кеңесiнiң кепiлдемесiне негiзделген ұсынысы бойынша тұрақты
судьялардың өкiлеттiктерiн бередi.
</w:t>
      </w:r>
      <w:r>
        <w:br/>
      </w:r>
      <w:r>
        <w:rPr>
          <w:rFonts w:ascii="Times New Roman"/>
          <w:b w:val="false"/>
          <w:i w:val="false"/>
          <w:color w:val="000000"/>
          <w:sz w:val="28"/>
        </w:rPr>
        <w:t>
          Облыстық және соларға теңестiрiлген соттардың аттестациядан
өткiзiлген судьяларына Республика Президентi Жоғары Сот Кеңесiнiң
кепiлдемесi бойынша тұрақты судьялардың өкiлеттiктерiн бередi.
</w:t>
      </w:r>
      <w:r>
        <w:br/>
      </w:r>
      <w:r>
        <w:rPr>
          <w:rFonts w:ascii="Times New Roman"/>
          <w:b w:val="false"/>
          <w:i w:val="false"/>
          <w:color w:val="000000"/>
          <w:sz w:val="28"/>
        </w:rPr>
        <w:t>
          Бұл ретте Жоғары Сот Кеңесiне Жоғарғы сот судьяларына
материалдарды Жоғарғы Сот Төрағасы, ал облыстық және соларға
теңестiрiлген соттардың судьяларына - Әдiлет министрi бередi.
</w:t>
      </w:r>
      <w:r>
        <w:br/>
      </w:r>
      <w:r>
        <w:rPr>
          <w:rFonts w:ascii="Times New Roman"/>
          <w:b w:val="false"/>
          <w:i w:val="false"/>
          <w:color w:val="000000"/>
          <w:sz w:val="28"/>
        </w:rPr>
        <w:t>
          18. Қазақстан Республикасы басқа соттарының судьяларына
Әдiлет министрiнiң ұсыныс бойынша Республика Президентi тұрақты
судьялардың өкiлеттiктерiн бередi.
</w:t>
      </w:r>
      <w:r>
        <w:br/>
      </w:r>
      <w:r>
        <w:rPr>
          <w:rFonts w:ascii="Times New Roman"/>
          <w:b w:val="false"/>
          <w:i w:val="false"/>
          <w:color w:val="000000"/>
          <w:sz w:val="28"/>
        </w:rPr>
        <w:t>
          19. Судьяның атқаратын қызметiне сай келмейтiндiгi туралы
комиссия қорытындысы жеке дәлелдi шешiммен ресiмделедi. Өзге
шешiмдердiң хаттамалық сипаты болады.
</w:t>
      </w:r>
      <w:r>
        <w:br/>
      </w:r>
      <w:r>
        <w:rPr>
          <w:rFonts w:ascii="Times New Roman"/>
          <w:b w:val="false"/>
          <w:i w:val="false"/>
          <w:color w:val="000000"/>
          <w:sz w:val="28"/>
        </w:rPr>
        <w:t>
          Шешiмдер мен хаттамаларға төрағалық етушi мен комиссия мүшелерi
қол қояды. Шешiммен келiспейтiн комиссия мүшесi өз пiкiрiн жазбаша
түрде баяндауға хақылы.
</w:t>
      </w:r>
      <w:r>
        <w:br/>
      </w:r>
      <w:r>
        <w:rPr>
          <w:rFonts w:ascii="Times New Roman"/>
          <w:b w:val="false"/>
          <w:i w:val="false"/>
          <w:color w:val="000000"/>
          <w:sz w:val="28"/>
        </w:rPr>
        <w:t>
          20. Аттестациялық комиссияның шешiмi комиссия мүшелерiнiң
көпшiлiк даусымен қабылданады. Дауыстар тең болған жағдайда төрағалық
етушiнiң даусы шешушi болып табылады.
</w:t>
      </w:r>
      <w:r>
        <w:br/>
      </w:r>
      <w:r>
        <w:rPr>
          <w:rFonts w:ascii="Times New Roman"/>
          <w:b w:val="false"/>
          <w:i w:val="false"/>
          <w:color w:val="000000"/>
          <w:sz w:val="28"/>
        </w:rPr>
        <w:t>
          Аттестациялау нәтижелерi судьяға дауыс беруден кейiн дереу
хабарланады. Комиссияның шешiмi судьяға оның өтiнiшi бойынша берiлуi
мүмкiн.
</w:t>
      </w:r>
      <w:r>
        <w:br/>
      </w:r>
      <w:r>
        <w:rPr>
          <w:rFonts w:ascii="Times New Roman"/>
          <w:b w:val="false"/>
          <w:i w:val="false"/>
          <w:color w:val="000000"/>
          <w:sz w:val="28"/>
        </w:rPr>
        <w:t>
          21. Аттестациялық комиссияның судьяның атқаратын қызметiне сай
келмейтiндiгi туралы шешiмiне "Қазақстан Республикасындағы соттар
және судьялардың мәртебесi туралы" Қазақстан Республикасы
Президентiнiң Конституциялық заң күшi бар Жарлығының 84-бабының
1-тармағында көзделген тәртiппен шағымдануға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Қорытынды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Аттестациялық комиссияның судьяның атқаратын қызметiне сай
келмейтiндiгi туралы шешiмi "Қазақстан Республикасы Президентi
Жарлығының 47-бабы 1-тармағының 3)-тармақшасына сәйкес белгiленген
тәртiппен оны қызметiнен босату үшiн негiз болып табылады.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