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205e" w14:textId="8382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ан тауарларды экспортқа шығару тәртiбiн оңайлату және Қазақстан Республикасы Үкiметiнiң кейбiр шешiмдерiне өзгертулер мен толықтырулар енгiзу туралы" Қазақстан Республикасы Үкiметiнiң 1996 жылғы 5 желтоқсандағы N 1492 қаулысының 4 тармағының 4-шi абзацы мен 8 тармақтың күшi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31 желтоқсандағы N 33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ан тауарларды экспортқа шығару тәртiбiн оңайлату және Қазақстан Республикасы Үкiметiнiң кейбiр шешiмдерiне өзгертулер мен толықтырулар енгiзу туралы" Қазақстан Республикасы Үкiметiнiң 1996 жылғы 5 желтоқсандағы N 1492 қаулысының 4 тармағының 4-шi абзацы мен 8 тармақтың күшi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