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228e3" w14:textId="a4228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Қарағанды қаласының Железнодорожный ауданын тарату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Президентiнiң Жарлығы 1997 жылғы 14 сәуiрдегi N 3451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"Қазақстан Республикасының әкiмшiлiк-аумақтық құрылысы туралы"
Қазақстан Республикасының 1993 жылғы 8 желтоқсандағы Заңының 9-бабына
</w:t>
      </w:r>
      <w:r>
        <w:rPr>
          <w:rFonts w:ascii="Times New Roman"/>
          <w:b w:val="false"/>
          <w:i w:val="false"/>
          <w:color w:val="000000"/>
          <w:sz w:val="28"/>
        </w:rPr>
        <w:t xml:space="preserve"> Z934200_ </w:t>
      </w:r>
      <w:r>
        <w:rPr>
          <w:rFonts w:ascii="Times New Roman"/>
          <w:b w:val="false"/>
          <w:i w:val="false"/>
          <w:color w:val="000000"/>
          <w:sz w:val="28"/>
        </w:rPr>
        <w:t>
  сәйкес қаулы етемiн: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Қарағанды қаласының Железнодорожный ауданы таратылсын.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Қазақстан Республикасының
            Президентi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