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934e" w14:textId="4da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1997 жылғы 27 наурыздағы N 3432 Жарлығына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24 қазандағы N 3717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"Көшiп келу туралы" Қазақстан Республикасының 1992 жылғы 26 маусымдағы Заңының 6-бабына (Қазақстан Республикасы Жоғарғы Кеңесiнiң Жаршысы, 1992 ж., N 13-14, 314-құжат)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көшiп келу квотасы туралы" Қазақстан Республикасы Президентiнiң 1997 жылғы 27 наурыздағы N 3432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(Қазақстан Республикасының ПҮАЖ-ы, 1997 ж., N 13, 89-құжат)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"Өзбекстан Республикасының" деген бағанның "Оңтүстiк Қазақстан облысы" деген жолындағы "150" деген сан "135"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"Өзбекстан Республикасынан" деген бағанның "Жиыны" деген жолындағы "400" деген сан "385"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"Монғолиядан" деген бағаннан кейiн мынадай мазмұндағы бағанмен толықтырылсын: "Сауд Аравиясы Корольдiгiнен";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 Аравиясы Корольдiгiнен" деген бағандағы "Оңтүстiк Қазақстан облысы" деген жол "15"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 Аравиясы Корольдiгiнен" деген бағандағы "Жиыны" деген жол "15" деген санмен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