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84a7" w14:textId="5d28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Қауiпсiздiк Кеңесi туралы" Қазақстан Республикасы Президентiнiң 1996 жылғы 22 қарашадағы N 3237 Жарлығына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18 маусымдағы N 3955.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Конституциясының 44-бабының 20) тармақшасына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Мыналар Қазақстан Республикасы Қауiпсiздiк Кеңесiнiң мүшелерi болып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Есiмов Ахметжан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Смағұлұлы                  Әкiмшiлiгiнiң Басшысы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Мыңбаев Сауат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Мұхаметбайұлы              министрi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Рысбаев Жеңiс            - Қазақстан Республикасы "Барлау"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Қайыржанұлы                Қызметiнiң директоры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С.С.Қалмырзаев, А.С.Павлов Қазақстан Республикасы Қауiпсiздiк Кеңесiнiң құрамынан шығарылсын.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Жарлық қол қойылған күнiнен бастап күшiне енедi.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