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4516" w14:textId="3984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Мемлекеттік саясат жөніндегі ұлттық кеңестің құрамына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15 шілде N 169.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Қаулы етемін:  </w:t>
      </w:r>
      <w:r>
        <w:br/>
      </w:r>
      <w:r>
        <w:rPr>
          <w:rFonts w:ascii="Times New Roman"/>
          <w:b w:val="false"/>
          <w:i w:val="false"/>
          <w:color w:val="000000"/>
          <w:sz w:val="28"/>
        </w:rPr>
        <w:t>
      1. "Қазақстан Республикасының Президенті жанынан Мемлекеттік саясат жөніндегі ұлттық кеңес құру туралы" Қазақстан Республикасы Президентінің 1993 жылғы 5 маусымдағы N 1215  </w:t>
      </w:r>
      <w:r>
        <w:rPr>
          <w:rFonts w:ascii="Times New Roman"/>
          <w:b w:val="false"/>
          <w:i w:val="false"/>
          <w:color w:val="000000"/>
          <w:sz w:val="28"/>
        </w:rPr>
        <w:t xml:space="preserve">K931215_ </w:t>
      </w:r>
      <w:r>
        <w:rPr>
          <w:rFonts w:ascii="Times New Roman"/>
          <w:b w:val="false"/>
          <w:i w:val="false"/>
          <w:color w:val="000000"/>
          <w:sz w:val="28"/>
        </w:rPr>
        <w:t xml:space="preserve">қаулысымен бекітілген (Қазақстан Республикасының ПҮАЖ-ы, 1993 ж., N 19, 233-құжат) Қазақстан Республикасының Президенті жанындағы Мемлекеттік саясат жөніндегі ұлттық кеңестің құрамына Т.Қ. Айтқазин, Н.Ә. Айтқожина, Ж.С. Ақылбаев, А.Қ. Бижанов, Е.Қ. Ертісбаев, Р.Қ. Жоламан, Б.Т. Жұмағұлов, М.Б. Кенжеғозин, В.Ф. Михайлов, Б.Ә. Мұхамеджанов, Ә.Н. Нысанбаев, Е. Смайыл, М.К. Сүлейменов, А.Д. Фрезоргер енгізілсін.  </w:t>
      </w:r>
      <w:r>
        <w:br/>
      </w:r>
      <w:r>
        <w:rPr>
          <w:rFonts w:ascii="Times New Roman"/>
          <w:b w:val="false"/>
          <w:i w:val="false"/>
          <w:color w:val="000000"/>
          <w:sz w:val="28"/>
        </w:rPr>
        <w:t xml:space="preserve">
      2. Н.В. Алексеенко, Т. Әбдіков, Г.К. Бельгер, Г.Г. Дильдяев, И.Д. Жангуразов, М.Ж. Жұрынов, С.З. Зиманов, М.И. Есеналиев, Т.А. Мамашев, Н.Қ. Мамыров, Ж.Ж. Наурызбаев, К.Н. Нәрібаев, Е.Қ. Нұрпейісов, В.В. Огнева, С.Ш. Оразалинов, Е.Рахмадиев, К.Ә. Сағадиев, Қ.Салғарин, П.Т. Сәбитова, И.Н. Тасмағамбетов, Г.Тәңірбергенова, С.Т. Тұрсынов, Н.А. Шәйкенов, Ш.Ш. Шаяхметов Кеңестің құрамынан шығарылсын.  </w:t>
      </w:r>
      <w:r>
        <w:br/>
      </w:r>
      <w:r>
        <w:rPr>
          <w:rFonts w:ascii="Times New Roman"/>
          <w:b w:val="false"/>
          <w:i w:val="false"/>
          <w:color w:val="000000"/>
          <w:sz w:val="28"/>
        </w:rPr>
        <w:t xml:space="preserve">
      3. Қазақстан Республикасы Президентінің жанындағы Мемлекеттік саясат жөніндегі ұлттық кеңес туралы ереженің 5-тармағының үшінші абзацы мынадай редакцияда жазылсын: </w:t>
      </w:r>
      <w:r>
        <w:br/>
      </w:r>
      <w:r>
        <w:rPr>
          <w:rFonts w:ascii="Times New Roman"/>
          <w:b w:val="false"/>
          <w:i w:val="false"/>
          <w:color w:val="000000"/>
          <w:sz w:val="28"/>
        </w:rPr>
        <w:t xml:space="preserve">
     "Мемлекеттік хатшы Кеңестің, оның жұмыс топтары мен комиссияларының қызметін үйлестіреді, сондай-ақ Кеңес төрағасының орынбасары болып табылады". </w:t>
      </w:r>
      <w:r>
        <w:br/>
      </w:r>
      <w:r>
        <w:rPr>
          <w:rFonts w:ascii="Times New Roman"/>
          <w:b w:val="false"/>
          <w:i w:val="false"/>
          <w:color w:val="000000"/>
          <w:sz w:val="28"/>
        </w:rPr>
        <w:t xml:space="preserve">
      4.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