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1aa2" w14:textId="8571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филиалдары мен өкiлдiктерiн ашуға келiсiм беру және келiсiм беруден бас тарту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 2000 жылғы 31 қаңтар N 15. Қазақстан Республикасы Әділет министрлігінің Нормативтік құқықтық актілерді тіркеу басқармасы 2000 жылғы 9 наурызда тіркелді. Тіркеу N 1073. Қаулының күші жойылды - ҚР Қаржы нарығын және қаржы ұйымдарын реттеу мен қадағалау агенттігі Басқармасының 2006 жылғы 9 қаңтардағы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 N 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Сақтандыру заңдарын жетiлдiру мақсатында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Сақтандыру (қайта сақтандыру) ұйымдарының филиалдары мен өкiлдiктерiн ашуға келiсiм беру және келiсiм беруден бас тарту ережесi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Сақтандыруды қадағалау департаментi (Құрманов Ж.Б.): 
</w:t>
      </w:r>
      <w:r>
        <w:br/>
      </w:r>
      <w:r>
        <w:rPr>
          <w:rFonts w:ascii="Times New Roman"/>
          <w:b w:val="false"/>
          <w:i w:val="false"/>
          <w:color w:val="000000"/>
          <w:sz w:val="28"/>
        </w:rPr>
        <w:t>
      1) Заң департаментiмен (Шәріпов С.Б.) бiрлесiп осы қаулыны және Сақтандыру (қайта сақтандыру) ұйымдарының филиалдары мен өкiлдiктерiн ашуға келiсiм беру және келiсiм беруден бас тарту ережесiн Қазақстан Республикасының Әдiлет министрлiгiнде мемлекеттiк тiркеуден өткiзу шараларын қарастырсын;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Ереженi барлық сақтандыру (қайта сақтандыру) ұйымдарына, Қазақстан Республикасының Ұлттық Банкi бөлiмшелерiнiң облыстық филиалдарына және мүдделi бөлiмшелерiне жiберсiн. 
</w:t>
      </w:r>
      <w:r>
        <w:br/>
      </w:r>
      <w:r>
        <w:rPr>
          <w:rFonts w:ascii="Times New Roman"/>
          <w:b w:val="false"/>
          <w:i w:val="false"/>
          <w:color w:val="000000"/>
          <w:sz w:val="28"/>
        </w:rPr>
        <w:t>
      3. Осы қаулының орындалуын бақылау Қазақстан Республикасы Ұлттық Банкiнiң Төрағасы Г.А.Марченкоға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2000 жылғы 31 қаңтардағы 
</w:t>
      </w:r>
      <w:r>
        <w:br/>
      </w:r>
      <w:r>
        <w:rPr>
          <w:rFonts w:ascii="Times New Roman"/>
          <w:b w:val="false"/>
          <w:i w:val="false"/>
          <w:color w:val="000000"/>
          <w:sz w:val="28"/>
        </w:rPr>
        <w:t>
N 15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(қайта сақтандыру) ұйымдарының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филиалдары мен өкiлдiктерiн ашуға келiсiм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келiсiм беруден бас тарту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"Сақтандыру қызметi туралы" 2000 жылғы 18 желтоқсандағы N 126-II ҚРЗ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Республикасындағы сақтандыру қызметiн реттейтiн басқа да нормативтiк құқықтық актiлерге сәйкес әзiрленген және сақтандыру қызметiн реттеу және қадағалау жөнiндегi уәкiлеттi мемлекеттiк органға (бұдан әрi - уәкiлеттi мемлекеттiк орган) сақтандыру (қайта сақтандыру) ұйымының филиалы мен өкiлдiгiн (бұдан әрi - сақтандыру ұйымдары) ашуға келiсiм беру және келiсiм беруден бас тарту тәртiбiн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кіріспесі жаңа редакцияда жазылды - ҚР Ұлттық Банкі Басқармасының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Сақтандыру ұйымының филиалы - заңды тұлға болып саналмайтын, сақтандыру ұйымының тұрған жерінен тыс жерге орналасқан, сақтандыру ұйымының атынан сақтандыру (қайта сақтандыру) операцияларын жүзеге асыратын және сақтандыру ұйымының өзіне берілген өкілеттігі шегінде іс-қимыл жасайтын сақтандыру ұйымының ерекше бөлімшесі. 
</w:t>
      </w:r>
      <w:r>
        <w:br/>
      </w:r>
      <w:r>
        <w:rPr>
          <w:rFonts w:ascii="Times New Roman"/>
          <w:b w:val="false"/>
          <w:i w:val="false"/>
          <w:color w:val="000000"/>
          <w:sz w:val="28"/>
        </w:rPr>
        <w:t>
      Сақтандыру ұйымы филиалының балансы сақтандыру ұйымымен бiрге болуы керек. 
</w:t>
      </w:r>
      <w:r>
        <w:br/>
      </w:r>
      <w:r>
        <w:rPr>
          <w:rFonts w:ascii="Times New Roman"/>
          <w:b w:val="false"/>
          <w:i w:val="false"/>
          <w:color w:val="000000"/>
          <w:sz w:val="28"/>
        </w:rPr>
        <w:t>
      Сақтандыру ұйымы филиалының электронды почта қабылдауға және жіберуге арналған модеммен жарақтандырылған кемінде бір дербес компьютері болуы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Ұлттық Банкі Басқармасының 2002 жылғы 26 қарашадағы N 470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Сақтандыру ұйымының өкілдігі - заңды тұлға болып саналмайтын, сақтандыру ұйымының тұрған жерiнен тыс жерге орналасқан, сақтандыру ұйымының мүддесiн қорғайтын және өкiлеттiгiн бiлдiретiн, оның атынан мәмiлелер мен басқа да құқықтық iс-қимыл жасайтын сақтандыру ұйымының ерекше бөлiмшесi.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ұйымдарының филиалдары мен өкiлдіктері Қазақстан Республикасының аумағында және одан тыс жерлерде уәкілетті мемлекеттік органның келiсiмi болғанда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Уәкiлеттi мемлекеттiк орган сақтандыру ұйымдарының филиалдары мен өкiлдiктерiн ашуға келiсiм беру мәселесiн барлық қажеттi құжаттарды берген күннен бастап бiр ай мерзiмде қарауға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 Сақтандыру ұйымдарының филиалдары мен өкiлдiктерiн ашуға келiсiм беру немесе келісiм беруден бас тарту туралы шешiмдi уәкiлеттi мемлекеттiк орган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Уәкiлеттi мемлекеттiк орган сақтандыру ұйымдарының филиалдары мен өкiлдiктерiн ашуға берiлген келiсiмдердiң есебiн жүргізiп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Сақтандыру ұйымдары мынадай шарттарды орындаған жағдайда, сонымен қатар Қазақстан Республикасынан тыс жерлерде де филиал немесе өкiлдiк ашу келiсiмiн алуға өтiнiш жасай алады:
</w:t>
      </w:r>
      <w:r>
        <w:br/>
      </w:r>
      <w:r>
        <w:rPr>
          <w:rFonts w:ascii="Times New Roman"/>
          <w:b w:val="false"/>
          <w:i w:val="false"/>
          <w:color w:val="000000"/>
          <w:sz w:val="28"/>
        </w:rPr>
        <w:t>
      1) жарғылық капиталдың ең аз мөлшерi (жаңадан құрылған сақтандыру ұйымдары үшiн) немесе меншiктi капиталдың ең аз мөлшерi (жұмыс iстеп тұрған сақтандыру ұйымдары үшiн) болуы; 
</w:t>
      </w:r>
      <w:r>
        <w:br/>
      </w:r>
      <w:r>
        <w:rPr>
          <w:rFonts w:ascii="Times New Roman"/>
          <w:b w:val="false"/>
          <w:i w:val="false"/>
          <w:color w:val="000000"/>
          <w:sz w:val="28"/>
        </w:rPr>
        <w:t>
      2) соңғы аяқталған жыл нәтижелері бойынша шығынсыз қызметі;
</w:t>
      </w:r>
      <w:r>
        <w:br/>
      </w:r>
      <w:r>
        <w:rPr>
          <w:rFonts w:ascii="Times New Roman"/>
          <w:b w:val="false"/>
          <w:i w:val="false"/>
          <w:color w:val="000000"/>
          <w:sz w:val="28"/>
        </w:rPr>
        <w:t>
      3) сақтандыру ұйымының өтiнiш бергенге дейінгі соңғы алты ай iшiнде пруденциалдық нормативтердi және басқа да сақталуға тиістi нормалар мен лимиттердi орындауы.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7-тармақтың 1), 3) тармақшалары жаңа редакцияда жазылды - ҚР Ұлттық Банкі Басқармасының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Сақтандыру ұйымының филиалы мен өкілдігін ашуға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беру және келісім беруден бас тарту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Сақтандыру ұйымының филиал мен өкiлдiк ашуға келiсiм беру туралы өтiнiшiне мынадай құжаттар қоса берiлуге тиiс:
</w:t>
      </w:r>
      <w:r>
        <w:br/>
      </w:r>
      <w:r>
        <w:rPr>
          <w:rFonts w:ascii="Times New Roman"/>
          <w:b w:val="false"/>
          <w:i w:val="false"/>
          <w:color w:val="000000"/>
          <w:sz w:val="28"/>
        </w:rPr>
        <w:t>
      1) өтiнiш берушiнiң құрылтай құжаттарының нотариалды куәландырылған көшiрмелерi;
</w:t>
      </w:r>
      <w:r>
        <w:br/>
      </w:r>
      <w:r>
        <w:rPr>
          <w:rFonts w:ascii="Times New Roman"/>
          <w:b w:val="false"/>
          <w:i w:val="false"/>
          <w:color w:val="000000"/>
          <w:sz w:val="28"/>
        </w:rPr>
        <w:t>
      2) өтiнiш берушi сақтандыру ұйымының уәкiлеттi органының шешімі;
</w:t>
      </w:r>
      <w:r>
        <w:br/>
      </w:r>
      <w:r>
        <w:rPr>
          <w:rFonts w:ascii="Times New Roman"/>
          <w:b w:val="false"/>
          <w:i w:val="false"/>
          <w:color w:val="000000"/>
          <w:sz w:val="28"/>
        </w:rPr>
        <w:t>
      3) филиалдың немесе өкiлдiктiң басшысын және бас бухгалтерiн сайлау (тағайындау) туралы сақтандыру ұйымының уәкiлеттi органының шешiмi; 
</w:t>
      </w:r>
      <w:r>
        <w:br/>
      </w:r>
      <w:r>
        <w:rPr>
          <w:rFonts w:ascii="Times New Roman"/>
          <w:b w:val="false"/>
          <w:i w:val="false"/>
          <w:color w:val="000000"/>
          <w:sz w:val="28"/>
        </w:rPr>
        <w:t>
      4) сақтандыру ұйымының уәкiлеттi органы бекiткен және сақтандыру ұйымының мөрiмен куәландырылып, үш данада жасалған, тiгiлген және нөмiрленген түрдегi филиал немесе өкілдiк туралы ереже; 
</w:t>
      </w:r>
      <w:r>
        <w:br/>
      </w:r>
      <w:r>
        <w:rPr>
          <w:rFonts w:ascii="Times New Roman"/>
          <w:b w:val="false"/>
          <w:i w:val="false"/>
          <w:color w:val="000000"/>
          <w:sz w:val="28"/>
        </w:rPr>
        <w:t>
      5) сақтандыру ұйымы филиалының басшысының немесе өкiлiнiң атына берiлген, сақтандыру ұйымы филиалының басшысының немесе өкiлiнiң өкiлеттiктерi көрсетiлуге тиiстi нотариалды куәландырылған сенiмхат; 
</w:t>
      </w:r>
      <w:r>
        <w:br/>
      </w:r>
      <w:r>
        <w:rPr>
          <w:rFonts w:ascii="Times New Roman"/>
          <w:b w:val="false"/>
          <w:i w:val="false"/>
          <w:color w:val="000000"/>
          <w:sz w:val="28"/>
        </w:rPr>
        <w:t>
      6) уәкiлеттi мемлекеттiк органның филиалдың бiрiншi басшысын және бас бухгалтерiн сайлауға (тағайындауға) келiсiм беру туралы шешiмiнiң көшiрмесi; 
</w:t>
      </w:r>
      <w:r>
        <w:br/>
      </w:r>
      <w:r>
        <w:rPr>
          <w:rFonts w:ascii="Times New Roman"/>
          <w:b w:val="false"/>
          <w:i w:val="false"/>
          <w:color w:val="000000"/>
          <w:sz w:val="28"/>
        </w:rPr>
        <w:t>
      7) филиалдың немесе өкілдіктің орналасқан жерін растайтын құжат.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өзгертілді, толықтырылды - ҚР Ұлттық Банкі Басқармасының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26 қарашадағы N 470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8-1. Қазақстан Республикасының аумағында Қазақстан Республикасының резиденті емес - сақтандыру ұйымының өкілдігін ашуға келісім беру туралы өтінішке осы Ереженің 8-тармағында көзделген құжаттармен қатар Қазақстан Республикасының резиденті емес - сақтандыру ұйымы мемлекетінің тиісті сақтандыруды қадағалау органының Қазақстан Республикасының аумағында өкілдікті ашуға рұқсаты, не тиісті мемлекеттің заңдары бойынша мұндай рұқсат талап етілмейтінін растайтын құжат қоса беріледі.
</w:t>
      </w:r>
      <w:r>
        <w:br/>
      </w:r>
      <w:r>
        <w:rPr>
          <w:rFonts w:ascii="Times New Roman"/>
          <w:b w:val="false"/>
          <w:i w:val="false"/>
          <w:color w:val="000000"/>
          <w:sz w:val="28"/>
        </w:rPr>
        <w:t>
      Қазақстан Республикасының резиденті емес - сақтандыру ұйымы ұсынатын құжаттар Қазақстан Республикасының заңдарымен белгіленген тәртіппен заңдастырылуы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8-1-тармақпен толықтырылды - ҚР Ұлттық Банкі Басқармасының 2002 жылғы 26 қарашадағы N 470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Ереженiң 8-тармағында көзделген құжаттардан басқа, Қазақстан Республикасынан тыс жерлерде сақтандыру ұйымдарының филиалын немесе өкiлдiгiн ашуға келiсiм беру туралы өтiнiшке қоса сақтандыру ұйымы филиалының немесе өкiлдiгiнiң банктiк есепшоты туралы не қызмет көрсетiлетін банк туралы мәлiметтер берiлуге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Ереженiң 7, 8, 8-1, 9-тармақтарында көзделген талаптардың бiрiн орындалмаған жағдайда уәкiлеттi мемлекеттiк орган сақтандыру ұйымдарының филиалын немесе өкiлдiгiн ашуға келiсiм беруден бас тартуға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өзгертілді - ҚР Ұлттық Банкі Басқармасының 2002 жылғы 26 қарашадағы N 470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Уәкiлеттi мемлекеттiк орган филиал немесе өкiлдiк ашуға келiсiм беруден бас тарту туралы шешім қабылдаған күннен бастап он күндік мерзімде сақтандыру ұйымының атқару органына өзiнiң келiсiм беруден бас тарту себебiн көрсете отырып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Филиал немесе өкiлдiк ашуға берiлген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келiсiмдi ресiмдеу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Сақтандыру ұйымдарының филиалын немесе өкiлдiгiн ашу туралы ереже мынадай түрде куәландырылады: "Қазақстан Республикасының Қаржы нарығын және қаржы ұйымдарын реттеу мен қадағалау жөніндегі агенттігімен келiсiлген. Қазақстан Республикасының Қаржы нарығын және қаржы ұйымдарын реттеу мен қадағалау жөніндегі агенттігінің Төрағасы (Төрағаның орынбасары)". 
</w:t>
      </w:r>
      <w:r>
        <w:br/>
      </w:r>
      <w:r>
        <w:rPr>
          <w:rFonts w:ascii="Times New Roman"/>
          <w:b w:val="false"/>
          <w:i w:val="false"/>
          <w:color w:val="000000"/>
          <w:sz w:val="28"/>
        </w:rPr>
        <w:t>
      Сақтандыру ұйымдарының филиалын немесе өкілдігін ашу туралы ереже уәкілетті мемлекеттік органда келісілгеннен кейін уәкілетті мемлекеттік орган Төрағасының (Төраға орынбасарының) қолы қойылып, уәкілетті мемлекеттік органның мөрімен бекітіледі.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өзгертулер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Уәкілетті мемлекеттік органның келісілген Сақтандыру ұйымдарының филиалын немесе өкілдігін ашу туралы ереженің бір данасы сақтандыру ұйымының заң істеріне тігіледі, ал қалған даналары әдiлет органдарында есептік тіркеуден өту үшін өтініш берушіге қайтарылады.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өзгертулер енгізілді - ҚР Ұлттық Банкі Басқармасының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Сақтандыру ұйымы филиалды немесе өкiлдiктi есептiк тiркеуден өткізгеннен кейін екі апта мерзiмде Сақтандыру ұйымдарының филиалын немесе өкiлдiгiн ашу туралы ереженiң бiр данасын филиалдың немесе өкiлдiктiң есептiк тiркеуден өткенi туралы куәлiктiң нотариат куәландырған көшiрмесiмен бiрге уәкiлеттi мемлекеттiк органға беруге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өзгертілді - ҚР Ұлттық Банкі Басқармасының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Сақтандыру ұйымы әділет органдарына филиалды немесе өкілдікті тарату туралы мәліметтер бергенге дейін филиалды немесе өкілдікті тарату жөніндегі іс-шараларды аяқтау мерзімі туралы ақпаратты алдын ала уәкілетті мемлекеттік органға беруге міндетті. 
</w:t>
      </w:r>
      <w:r>
        <w:br/>
      </w:r>
      <w:r>
        <w:rPr>
          <w:rFonts w:ascii="Times New Roman"/>
          <w:b w:val="false"/>
          <w:i w:val="false"/>
          <w:color w:val="000000"/>
          <w:sz w:val="28"/>
        </w:rPr>
        <w:t>
      Сақтандыру ұйымының филиалды немесе өкілдікті тарату туралы шешімі осы шешім қабылданған күннен бастап бір апталық мерзімде уәкілетті мемлекеттік органға берілуге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жазылды - ҚР Ұлттық Банкі Басқармасының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Сақтандыру ұйымдарының филиалдары мен өкiлдiктерi Қазақстан Республикасының заңдарына сәйкес жабылды.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өзгертілді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Уәкiлеттi мемлекеттiк органның филиал және өкiлдiк ашуға келiсiм беруден бас тарту туралы шешiмi жөнiнде Қазақстан Республикасының заңдарында көзделген тәртiппен сотқа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ережемен реттелмеген мәселелер Қазақстан Республикасының заңдарына сәйкес шешiлуге тиiс.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