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358" w14:textId="de91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4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Қаржы министрлігі 2000 жылғы 14 наурыз N 118. Қазақстан Республикасы Әділет министрлігінің Нормативтік құқықтық актілерді тіркеу басқармасы 2000 жылғы 18 наурыз өзгертулер мен толықтырулар енгізіліп тіркелді. Тіркеу N 1096.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Қазақстан Республикасы Қаржы министрінің 2000 жылғы 14 наурыздағы N 118 (тіркелген N 1096) "2000 жылға арналған Бірыңғай бюджеттік сыныптамаға N 4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2000 жылғы 28 қаңтардағы N 137 "Қазақстан Республикасында өндiрілетiн және Қазақстан Республикасының кеден аумағына әкелiнетiн, Қазақстан Республикасының аумағында сатылатын акцизделетiн тауарларға және құмар ойын бизнесiне арналған акциз ставкалары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министрлiгiнiң 1999 жылғы 30 желтоқсандағы N 715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 </w:t>
      </w:r>
      <w:r>
        <w:rPr>
          <w:rFonts w:ascii="Times New Roman"/>
          <w:b w:val="false"/>
          <w:i w:val="false"/>
          <w:color w:val="000000"/>
          <w:sz w:val="28"/>
        </w:rPr>
        <w:t>
 "2000 жылға арналған Бiрыңғай бюджеттiк сыныптаманы бекiту туралы" бұйрығына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көрсетiлген бұйрықпен бекiтiлген Қазақстан Республикасының Бiрыңғай бюджеттiк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бюджет кiрiстерiнiң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"105229 Газ конденсатын қосқанда шикi мұнай" деген жолдан кейiн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"105230 Мұнай өңдейтiн зауыттарда сатылатын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105231 Бөлшек саудада сатылатын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105232 Мұнай өңдейтiн зауыттарда сатылатын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105233 Бөлшек саудада сатылатын дизель отыны".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бұйрық 2000 жылғы 1 сәуiрден бастап күшiне енедi.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