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a511" w14:textId="e2aa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6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Қаржы министрлігі 2000 жылғы 31 наурыз N 153. Қазақстан Республикасы Әділет министрлігінде 2000 жылғы 7 сәуірде тіркелді. Тіркеу N 1109.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Қазақстан Республикасы Қаржы министрінің 2000 жылғы 31 наурыздағы N 153 (тіркелген N 1109) "2000 жылға арналған Бірыңғай бюджеттік сыныптамаға N 6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28 ақпандағы N 310 "Қазақстан Республикасы Үкіметі резервінен қаржы бөлу туралы", 2000 жылғы 28 наурыздағы N 451 "Қазақстан Республикасы Үкіметінің 1999 жылғы 7 желтоқсандағы N 1872 қаулысына өзгерістер мен толықтырулар енгізу" туралы қаулыларына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министрлігінің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"2000 жылға арналған Бірыңғай бюджеттік сыныптамасын бекіту туралы" бұйрығына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"1.1.694.38 Ресми делегацияларға қызмет көрсету" деген жолдан кейін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"1.1.694.40 Мемлекеттік наградаларды және олардың құжаттарын әзірлеу";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"2.1.208.76.39 Әскери бөлімдер үшін тұрғын-үй коммуналдық қызметтер" деген жол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"2.1.208.76.39 Аудандық пайдалану бөлімдері";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"3.5.410.37.80 Сыртқы қарыздар есебінен жобаны жүзеге асыру" деген жолдан кейін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"3.5.410.37.81 Республикалық бюджеттен қоса қаржыландыру есебінен жобаны жүзеге асыру";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"4.9.263.51 Дамуында проблемасы бар балаларды оңалту және әлеуметтік бейімдеу" деген жолда "51" саны 52" санына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"10.2.105.35 Су қорғау аймақтары мен белдеулерін белгілеу" деген жолдан кейін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"10.2.116 Жамбыл облысының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10.2.116.30 Шу ауданындағы Тасөткел су көтеру плотинасын бекіту";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"11.9 Өнеркәсіп, энергетика, құрылыс және жер қойнауын пайдалану салаларындағы басқа да қызметтер"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"11.9.216 Қазақстан Республикасы Экономика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11.9.216.30 Жұмылдыру әзірлігі".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