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a765" w14:textId="d5ba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13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1 маусымдағы N 264 бұйрығы Қазақстан Республикасы Әділет министрлігінде 2000 жылғы 21 маусымда тіркелді. Тіркеу N 1164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2000 жылғы 20 сәуірдегі N 377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U000377_ </w:t>
      </w:r>
      <w:r>
        <w:rPr>
          <w:rFonts w:ascii="Times New Roman"/>
          <w:b w:val="false"/>
          <w:i w:val="false"/>
          <w:color w:val="000000"/>
          <w:sz w:val="28"/>
        </w:rPr>
        <w:t>
  "Қылмыскерлікпен және сыбайлас жемқорлықпен күрес жүйесін 
жетілдіру шаралары туралы" жарлығына, Қазақстан Республикасы Үкіметінің 
1998 жылғы 28 тамыздағы N 812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P980812_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Республикасындағы орта 
білім жүйесін одан әрі реформалау жөніндегі шаралар туралы", 2000 жылғы 10 
мамырдағы N 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P000694_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 Үкіметінің 1999 жылғы 4 
мамырдағы N 528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P990528_ </w:t>
      </w:r>
      <w:r>
        <w:rPr>
          <w:rFonts w:ascii="Times New Roman"/>
          <w:b w:val="false"/>
          <w:i w:val="false"/>
          <w:color w:val="000000"/>
          <w:sz w:val="28"/>
        </w:rPr>
        <w:t>
  қаулысына өзгерістер мен толықтыру енгізу туралы" 
қаулысына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министрлігінің 1999 жылғы 30 
желтоқсандағы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"2000 жылға арналған Бірыңғай бюджеттік 
сыныптамасын бекіту туралы" бұйрығына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бұйрықпен бекітілген Қазақстан Республикасының Бірыңғай 
бюджеттік сыныптамасына: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кірістерінің сыныптамасы: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"107102 Жергілікті бюджетке берешектердің түсімі" деген жолдан кейін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"107103 Жергілікті бюджетке әлеуметтік салық бойынша берешектердің 
түсімі";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"201208 Жер учаскелерін жалға беруден түсімдер" деген жолдан кейін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"201209 Қарыз алу лимитінің шегінде аймақтық инвестициялық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бағдарламаларды жүзеге асыру үшін жергілікті атқарушы органдардың осы  
мақсаттарға қарызға алынған қаражаттың есебінен жергілікті бюджеттен 
бөлінетін несиелер бойынша сыйақылар";
     бюджет шығыстарының функционалдық сыныптамасы:
     "3.4 Заңды және құқықтық тәртіпті қамтамасыз ету қызметі" деген 
жолдан кейін мынадай мазмұндағы жолдармен толықтырылсын:
     "3.4.101 Қазақстан Республикасы Президентінің Әкімшілігі
     3.4.101.33 Сыбайлас жемқорлықпен күрес жөніндегі шаралар";
     "12.5.273.30.30 Теміржол көлігіне арналған көпірлер" деген жолдан 
кейін мынадай мазмұндағы жолмен толықтырылсын:
     "12.5.273.30.31 Теміржолдардың құрылысы және оларды қайта құру";
     бюджет шығыстарының экономикалық сыныптамасы:
     "1.1.150.152 Ғимараттарды, үй-жайлар мен құрылыстарды ұстау және 
ағымдағы жөндеу" деген жолдан кейін мынадай мазмұндағы жолмен 
толықтырылсын:
     "1.1.153.153 Жалпыға бірдей міндетті орта білім қорының шығыстары".
     2. Осы бұйрық қол қойылған күнінен бастап күшіне енеді.
     Министр
Оқығандар:
     Бағарова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