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c520" w14:textId="160c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министрлiгiнiң Ұлттық зейнетақы агенттiгiнiң 1998 жылғы 7 қаңтардағы N 4-Ө бұйрығымен бекiтiлген "Жинақтаушы зейнетақы қорының филиалдары мен өкiлдiктерiн ашуды және жабуды келiсу тәртiбi туралы ережеге"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Жинақтаушы зейнетақы қорларының қызметін реттеу жөніндегі комитеті 2000 жылғы 27 маусымдағы N 70-Ө бұйрығы. Қазақстан Республикасы Әділет министрлігінде 2000 жылғы 11 тамызда тіркелді Тіркеу N 1218. Күші жойылды - ҚР Қаржы нарығын және қаржы ұйымдарын реттеу мен қадағалау жөніндегі агенттігі Басқармасының 2004 жылғы 21 тамыздағы N 242 (V043132)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жинақтаушы зейнетақы қорларының филиалдары мен өкiлдiктерiн ашу және жабу мәселелерiн құқықтық реттеудi жетiлдiру мақсатында, бұйырамын: 
</w:t>
      </w:r>
      <w:r>
        <w:br/>
      </w:r>
      <w:r>
        <w:rPr>
          <w:rFonts w:ascii="Times New Roman"/>
          <w:b w:val="false"/>
          <w:i w:val="false"/>
          <w:color w:val="000000"/>
          <w:sz w:val="28"/>
        </w:rPr>
        <w:t>
      І. Қазақстан Республикасы Еңбек және халықты әлеуметтiк қорғау министрлiгiнiң Ұлттық зейнетақы агенттiгiнiң 1998 жылғы 7 қаңтардағы N 4-Ө 
</w:t>
      </w:r>
      <w:r>
        <w:rPr>
          <w:rFonts w:ascii="Times New Roman"/>
          <w:b w:val="false"/>
          <w:i w:val="false"/>
          <w:color w:val="000000"/>
          <w:sz w:val="28"/>
        </w:rPr>
        <w:t xml:space="preserve"> бұйрығымен </w:t>
      </w:r>
      <w:r>
        <w:rPr>
          <w:rFonts w:ascii="Times New Roman"/>
          <w:b w:val="false"/>
          <w:i w:val="false"/>
          <w:color w:val="000000"/>
          <w:sz w:val="28"/>
        </w:rPr>
        <w:t>
 бекiтiлген "Жинақтаушы зейнетақы қорларының филиалдары мен өкiлдiктерiн ашуды және жабуды келiсу тәртiбi туралы ережеге" мынадай өзгерiстер мен толықтырулар енгiзiлсiн: 
</w:t>
      </w:r>
      <w:r>
        <w:br/>
      </w:r>
      <w:r>
        <w:rPr>
          <w:rFonts w:ascii="Times New Roman"/>
          <w:b w:val="false"/>
          <w:i w:val="false"/>
          <w:color w:val="000000"/>
          <w:sz w:val="28"/>
        </w:rPr>
        <w:t>
      1. "Нормативтiк құқықтық актiнiң атауы мынадай редакцияда жазылсын: "Жинақтаушы зейнетақы қорларының филиалдары мен өкiлдiктерiн ашуды және жабуды келiсу тәртiбi туралы нұсқаулық". 
</w:t>
      </w:r>
      <w:r>
        <w:br/>
      </w:r>
      <w:r>
        <w:rPr>
          <w:rFonts w:ascii="Times New Roman"/>
          <w:b w:val="false"/>
          <w:i w:val="false"/>
          <w:color w:val="000000"/>
          <w:sz w:val="28"/>
        </w:rPr>
        <w:t>
      2. 7-тармақтың г) және д) тармақшалары алынып тасталсын. 
</w:t>
      </w:r>
      <w:r>
        <w:br/>
      </w:r>
      <w:r>
        <w:rPr>
          <w:rFonts w:ascii="Times New Roman"/>
          <w:b w:val="false"/>
          <w:i w:val="false"/>
          <w:color w:val="000000"/>
          <w:sz w:val="28"/>
        </w:rPr>
        <w:t>
      3. 8-тармақ мынадай редакцияда жазылсын: "8. 7-тармақтың б тармақшасында аталған құжаттарды егер оларды Қор лицензия алған кезде тапсырған болса, тапсырмауға да болады (мәлiметтер Қордың бизнес-жоспарына енгiзiлдi). 
</w:t>
      </w:r>
      <w:r>
        <w:br/>
      </w:r>
      <w:r>
        <w:rPr>
          <w:rFonts w:ascii="Times New Roman"/>
          <w:b w:val="false"/>
          <w:i w:val="false"/>
          <w:color w:val="000000"/>
          <w:sz w:val="28"/>
        </w:rPr>
        <w:t>
      Филиалдың басшы қызметкерлерi оны ашуға Комитеттiң рұқсатын алғаннан кейiн 2-айлық мерзiмде алатын лауазымына сәйкестiгi жөнiнде Комитетте бiлiктiлiк емтиханын тапсыруы тиiс. 
</w:t>
      </w:r>
      <w:r>
        <w:br/>
      </w:r>
      <w:r>
        <w:rPr>
          <w:rFonts w:ascii="Times New Roman"/>
          <w:b w:val="false"/>
          <w:i w:val="false"/>
          <w:color w:val="000000"/>
          <w:sz w:val="28"/>
        </w:rPr>
        <w:t>
      Бiлiктiлiк емтиханын тапсырғаннан кейiн 3 жұмыс күнi iшiнде Қор Комитетке филиалдың басшысына берiлген, оның құзiретi көрсетiлген, екi данадан тұратын сенiмхатты, оның бiреуi Қорға қайтарылады, ұсынуға мiндеттi". 
</w:t>
      </w:r>
      <w:r>
        <w:br/>
      </w:r>
      <w:r>
        <w:rPr>
          <w:rFonts w:ascii="Times New Roman"/>
          <w:b w:val="false"/>
          <w:i w:val="false"/>
          <w:color w:val="000000"/>
          <w:sz w:val="28"/>
        </w:rPr>
        <w:t>
      4. 10-тармақтың б) тармақшасы "немесе Қордың өзiне" деген сөздермен толықтырылсын. 
</w:t>
      </w:r>
      <w:r>
        <w:br/>
      </w:r>
      <w:r>
        <w:rPr>
          <w:rFonts w:ascii="Times New Roman"/>
          <w:b w:val="false"/>
          <w:i w:val="false"/>
          <w:color w:val="000000"/>
          <w:sz w:val="28"/>
        </w:rPr>
        <w:t>
      5. 11-тармақ "10 жұмыс күнi iшiнде" деген сөздермен толықтырылсын. 
</w:t>
      </w:r>
      <w:r>
        <w:br/>
      </w:r>
      <w:r>
        <w:rPr>
          <w:rFonts w:ascii="Times New Roman"/>
          <w:b w:val="false"/>
          <w:i w:val="false"/>
          <w:color w:val="000000"/>
          <w:sz w:val="28"/>
        </w:rPr>
        <w:t>
      6. 16-тармақтың в) және г) тармақшалары алынып тасталсын. 
</w:t>
      </w:r>
      <w:r>
        <w:br/>
      </w:r>
      <w:r>
        <w:rPr>
          <w:rFonts w:ascii="Times New Roman"/>
          <w:b w:val="false"/>
          <w:i w:val="false"/>
          <w:color w:val="000000"/>
          <w:sz w:val="28"/>
        </w:rPr>
        <w:t>
      7. 16-тармақ мынадай мазмұндағы азат жолдармен толықтырылсын: 
</w:t>
      </w:r>
      <w:r>
        <w:br/>
      </w:r>
      <w:r>
        <w:rPr>
          <w:rFonts w:ascii="Times New Roman"/>
          <w:b w:val="false"/>
          <w:i w:val="false"/>
          <w:color w:val="000000"/>
          <w:sz w:val="28"/>
        </w:rPr>
        <w:t>
      "Өкiлдiктiң басшы қызметкерлерi өкiлдiктi ашуға Комитеттiң рұқсатын алғаннан кейiн 2-айлық мерзiмде алатын лауазымына сәйкестiгi жөнiнде Комитетте бiлiктiлiк емтиханын тапсыруы тиiс. 
</w:t>
      </w:r>
      <w:r>
        <w:br/>
      </w:r>
      <w:r>
        <w:rPr>
          <w:rFonts w:ascii="Times New Roman"/>
          <w:b w:val="false"/>
          <w:i w:val="false"/>
          <w:color w:val="000000"/>
          <w:sz w:val="28"/>
        </w:rPr>
        <w:t>
      Бiлiктiлiк емтиханын тапсырғаннан кейiн 3 жұмыс күнi iшiнде Қор Комитетке өкiлдiктiң басшысына берiлген, оның құзiретi көрсетiлген, екі данадан тұратын сенiмхатты, оның бiреуi Қорға қайтарылады, ұсынуға мiндеттi". 
</w:t>
      </w:r>
      <w:r>
        <w:br/>
      </w:r>
      <w:r>
        <w:rPr>
          <w:rFonts w:ascii="Times New Roman"/>
          <w:b w:val="false"/>
          <w:i w:val="false"/>
          <w:color w:val="000000"/>
          <w:sz w:val="28"/>
        </w:rPr>
        <w:t>
      8. 19-тармақтағы "Агенттiк филиалды (өкiлдiктi) ашуға рұқсат берумен бiр мезгiлде филиалдың (өкiлдiктiң) басшысына берiлген сенiмхаттың екi данасын қайтарып бередi, оған Агенттiк белгi соғады" деген сөйлем алынып тасталсын. 
</w:t>
      </w:r>
      <w:r>
        <w:br/>
      </w:r>
      <w:r>
        <w:rPr>
          <w:rFonts w:ascii="Times New Roman"/>
          <w:b w:val="false"/>
          <w:i w:val="false"/>
          <w:color w:val="000000"/>
          <w:sz w:val="28"/>
        </w:rPr>
        <w:t>
      9. 20-тармақ мынадай редакцияда жазылсын: "20. Белгiленген үлгiдегi филиалдың (өкiлдiктiң) есептiк тiркеу куәлiгiнiң нотариалды куәландырылған көшiрмесi және статистикалық картаның көшiрмесi тiркеуден өткеннен кейiн 10 жұмыс күнi iшiнде Комитетке тапсырылуы тиiс". 
</w:t>
      </w:r>
      <w:r>
        <w:br/>
      </w:r>
      <w:r>
        <w:rPr>
          <w:rFonts w:ascii="Times New Roman"/>
          <w:b w:val="false"/>
          <w:i w:val="false"/>
          <w:color w:val="000000"/>
          <w:sz w:val="28"/>
        </w:rPr>
        <w:t>
      10. Мынадай мазмұндағы 23-шi тармақпен толықтырылсын: 
</w:t>
      </w:r>
      <w:r>
        <w:br/>
      </w:r>
      <w:r>
        <w:rPr>
          <w:rFonts w:ascii="Times New Roman"/>
          <w:b w:val="false"/>
          <w:i w:val="false"/>
          <w:color w:val="000000"/>
          <w:sz w:val="28"/>
        </w:rPr>
        <w:t>
      "23. Филиалды жабу туралы белгiленген тәртiппен шешiм қабылдағаннан кейiн Қор есептiк тiркеу (қайта тiркеу) куәлiгiнiң күшiн жою жөнiнде және филиалдың (өкiлдiктiң) қызметiнiң тоқтағаны туралы мәлiметтер тiзiмiне енгiзу шараларын қабылдауға мiндеттi. 10 жұмыс күнi iшiнде Қор Комитетке аумақтық әдiлет басқармасының тиiстi шешiмi туралы бұйрығының нотариалды куәландырылған көшiрмесiн тапсыруға мiндеттi." 
</w:t>
      </w:r>
      <w:r>
        <w:br/>
      </w:r>
      <w:r>
        <w:rPr>
          <w:rFonts w:ascii="Times New Roman"/>
          <w:b w:val="false"/>
          <w:i w:val="false"/>
          <w:color w:val="000000"/>
          <w:sz w:val="28"/>
        </w:rPr>
        <w:t>
      Бүкiл мәтiн бойынша "Ұлттық зейнетақы агенттiгi", "Агенттiк", "Агенттiкпен", "Агенттiктiкi" деген сөздер "Жинақтаушы зейнетақы қорларының қызметiн реттеу жөнiндегi комитет", "Комитет", "Комитетпен", "Комитеттiкi" деген тиiстi сөздермен ауыстырылсын. 
</w:t>
      </w:r>
      <w:r>
        <w:br/>
      </w:r>
      <w:r>
        <w:rPr>
          <w:rFonts w:ascii="Times New Roman"/>
          <w:b w:val="false"/>
          <w:i w:val="false"/>
          <w:color w:val="000000"/>
          <w:sz w:val="28"/>
        </w:rPr>
        <w:t>
      II. Заң бөлiмi (Ә.Ш. Тлеуiшев) Қазақстан Республикасы Еңбек және халықты әлеуметтiк қорғау министрлiгiнiң Ұлттық зейнетақы агенттiгiнiң 1998 жылғы 7 қаңтардағы N 4-Ө бұйрығымен бекiтiлген "Жинақтаушы зейнетақы қорларының филиалдары мен өкiлдiктерiн ашуды және жабуды келiсу тәртiбi туралы ережеге "өзгерiстер мен толықтырулар енгiзу туралы" 2000 жылғы 27 маусымындағы N 70-Ө бұйрығын Қазақстан Республикасының Әдiлет министрлiгiне мемлекеттiк тiркеуден өткiзуге жiберсiн.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