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1528" w14:textId="6121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активтерiн басқару жөнiндегi компаниялардың мәселелерi бойынша нормативтiк құқықтық актiлер туралы" Қазақстан Республикасы Бағалы қағаздар жөнiндегі ұлттық комиссиясының 1998 жылғы 13 тамыздағы N 11 ~V980641 қаулысына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2000 жылғы 30 қыркүйек N 81. Қазақстан Республикасы Әділет министрлігінде 2000 жылғы 13 қазан N 1264 тіркелді. Күші жойылды - ҚР Ұлттық Банкі Басқармасының 2003 жылғы 29 шілдедегі N 264 қаулысымен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заңының </w:t>
      </w:r>
      <w:r>
        <w:rPr>
          <w:rFonts w:ascii="Times New Roman"/>
          <w:b w:val="false"/>
          <w:i w:val="false"/>
          <w:color w:val="000000"/>
          <w:sz w:val="28"/>
        </w:rPr>
        <w:t>
 6-бабы 2-тармағының 4) және 9) тармақшаларын орындау мақсатында, өздерiнiң зейнетақы активтерiн инвестициялық басқару жөнiндегi қызметiн өздерi дербес түрде жүзеге асыру кезiнде зейнетақы активтерiн басқару жөнiндегі компаниялардың және "Мемлекеттiк жинақтаушы зейнетақы қоры" ЖАҚ-ның қызметтерiне қойылатын бiрыңғай талаптарды белгiлеу, зейнетақы активтерiн мемлекеттiк емес бағалы қағаздарға орналастыру кезiнде зейнетақы активтерiн басқару жөнiндегi компаниялардың инвестициялық мүмкiндiктерiн кеңейту және зейнетақы активтерiн Қазақстан Республикасының Ұлттық Банкiндегi және екiншi деңгейдегі банктердегi депозиттерге (екiншi деңгейдегi банктердiң банктiк сертификаттарына) орналастыру кезiнде тәуекелдердi төмендету мақсатында Қазақстан Республикасының Бағалы қағаздар жөнiндегi ұлттық комиссиясы (бұдан әрi - "Ұлттық комиссия" деп аталады) қаулы етеді: 
</w:t>
      </w:r>
      <w:r>
        <w:br/>
      </w:r>
      <w:r>
        <w:rPr>
          <w:rFonts w:ascii="Times New Roman"/>
          <w:b w:val="false"/>
          <w:i w:val="false"/>
          <w:color w:val="000000"/>
          <w:sz w:val="28"/>
        </w:rPr>
        <w:t>
      1. "Зейнетақы активтерiн басқару жөнiндегi компаниялардың мәселелерi бойынша нормативтiк құқықтық актiлер туралы" Ұлттық комиссиясының 1998 жылғы 13 тамыздағы N 11 
</w:t>
      </w:r>
      <w:r>
        <w:rPr>
          <w:rFonts w:ascii="Times New Roman"/>
          <w:b w:val="false"/>
          <w:i w:val="false"/>
          <w:color w:val="000000"/>
          <w:sz w:val="28"/>
        </w:rPr>
        <w:t xml:space="preserve"> қаулысына </w:t>
      </w:r>
      <w:r>
        <w:rPr>
          <w:rFonts w:ascii="Times New Roman"/>
          <w:b w:val="false"/>
          <w:i w:val="false"/>
          <w:color w:val="000000"/>
          <w:sz w:val="28"/>
        </w:rPr>
        <w:t>
 мынадай өзгертулер мен толықтырулар енгiзiлсiн: 
</w:t>
      </w:r>
      <w:r>
        <w:br/>
      </w:r>
      <w:r>
        <w:rPr>
          <w:rFonts w:ascii="Times New Roman"/>
          <w:b w:val="false"/>
          <w:i w:val="false"/>
          <w:color w:val="000000"/>
          <w:sz w:val="28"/>
        </w:rPr>
        <w:t>
      1) жоғарыда аталған қаулымен бекiтiлген және Қазақстан Республикасының Әдiлет министрлігінде 1998 жылғы 12 қарашада 641 нөмiрмен тiркелген Мемлекеттiк зейнетақы жинақтау қорының инвестициялық қызметтi жүзеге асыру қағидаларында (Қазақстан Республикасының бағалы қағаздар рыногы жөнiндегi нормативтiк актiлер жинағы, 1998 жыл, ІІ том, 244-бет; "Рынок и право". "Рынок ценных бумаг Казахстана" журналына қосымша, 1999 ж., N 7(8) 9, 11, 13-беттер): 
</w:t>
      </w:r>
      <w:r>
        <w:br/>
      </w:r>
      <w:r>
        <w:rPr>
          <w:rFonts w:ascii="Times New Roman"/>
          <w:b w:val="false"/>
          <w:i w:val="false"/>
          <w:color w:val="000000"/>
          <w:sz w:val="28"/>
        </w:rPr>
        <w:t>
      1-тармақ "айқындаған ұйым не" деген сөздерден кейiн "Қордың зейнетақы активтерiн инвестициялық басқару жөнiндегi қызметтi жүзеге асыруға лицензия алу және Ұлттық комиссияның 1998 жылғы 13 тамыздағы N 11 
</w:t>
      </w:r>
      <w:r>
        <w:rPr>
          <w:rFonts w:ascii="Times New Roman"/>
          <w:b w:val="false"/>
          <w:i w:val="false"/>
          <w:color w:val="000000"/>
          <w:sz w:val="28"/>
        </w:rPr>
        <w:t xml:space="preserve"> қаулысымен </w:t>
      </w:r>
      <w:r>
        <w:rPr>
          <w:rFonts w:ascii="Times New Roman"/>
          <w:b w:val="false"/>
          <w:i w:val="false"/>
          <w:color w:val="000000"/>
          <w:sz w:val="28"/>
        </w:rPr>
        <w:t>
 бекiтiлген және Қазақстан Республикасының Әдiлет министрлiгiнде 1998 жылғы 12 қарашада 643 нөмiрмен тiркелген Зейнетақы активтерiн басқару жөнiндегi компаниялардың басшы қызметкерлерi лауазымына кандидатураларды келiсу қағидаларымен бекiтiлгенге ұқсас тәртiпте Қордың басшы қызметкерлерiн Ұлттық комиссиямен келiсу шартымен" деген сөздермен толықтырылсын;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Қордың зейнетақы және өз активтерi орналастырылатын екiншi деңгейдегi банктегi депозит (екiншi деңгейдегi банктiң депозиттiк сертификатты) бойынша алынған сыйақының (мүдденiң) жылдық ставкасы депозит мерзiмiне (депозиттiк сертификатқа инвестициялау мерзiмiне) ұқсас инвестициялау кезеңiндегi ұлттық немесе шетелдiк валютаға (депозиттiң (депозиттiк сертификаттың) ставкасының валютасына қатысты) номинацияланған Қазақстан Республикасының мемлекеттiк бағалы қағаздары бойынша жуықтатылған кiрiстiлiк ставкасынан төмен болмауы тиiс. Аталған жуықтату кiрiстiлiгiн Ұлттық комиссия: 
</w:t>
      </w:r>
      <w:r>
        <w:br/>
      </w:r>
      <w:r>
        <w:rPr>
          <w:rFonts w:ascii="Times New Roman"/>
          <w:b w:val="false"/>
          <w:i w:val="false"/>
          <w:color w:val="000000"/>
          <w:sz w:val="28"/>
        </w:rPr>
        <w:t>
      1) Қазақстан Республикасының ұлттық валютада номинацияланған мемлекеттiк бағалы қағаздарына қатысты - зейнетақы және өз активтерiн депозитке (депозиттiк сертификатқа) орналастыру алдындағы күннен бiр апта бұрын кезеңде; 
</w:t>
      </w:r>
      <w:r>
        <w:br/>
      </w:r>
      <w:r>
        <w:rPr>
          <w:rFonts w:ascii="Times New Roman"/>
          <w:b w:val="false"/>
          <w:i w:val="false"/>
          <w:color w:val="000000"/>
          <w:sz w:val="28"/>
        </w:rPr>
        <w:t>
      2) Қазақстан Республикасының шетелдiк валютада номинацияланған мемлекеттiк бағалы қағаздарына қатысты зейнетақы және өз активтерiн депозитке (депозиттiк сертификатқа) орналастыру алдындағы күннен бiр ай бұрын кезеңде Қазақстан Республикасының мемлекеттiк бағалы қағаздарымен "Қазақстан қор биржасы" ЖАҚ-да өткiзiлген сауда-саттықтың нәтижесi бойынша қалыптасқан бағалардың негізiнде логарифмдiк жуықтату әдiсiмен айқындайды. 
</w:t>
      </w:r>
      <w:r>
        <w:br/>
      </w:r>
      <w:r>
        <w:rPr>
          <w:rFonts w:ascii="Times New Roman"/>
          <w:b w:val="false"/>
          <w:i w:val="false"/>
          <w:color w:val="000000"/>
          <w:sz w:val="28"/>
        </w:rPr>
        <w:t>
      мынадай мазмұндағы 6-1 тармақпен толықтырылсын: 
</w:t>
      </w:r>
      <w:r>
        <w:br/>
      </w:r>
      <w:r>
        <w:rPr>
          <w:rFonts w:ascii="Times New Roman"/>
          <w:b w:val="false"/>
          <w:i w:val="false"/>
          <w:color w:val="000000"/>
          <w:sz w:val="28"/>
        </w:rPr>
        <w:t>
      "6-1. Қазақстан Республикасының ұлттық және шетелдiк валютадағы мемлекеттiк бағалы қағаздары бойынша осы Қағидалардың 6-тармағында көрсетiлген жуықтатылған кiрiстiлiктi Ұлттық комиссия апта сайын аптаның бiрiншi жұмыс күнi алматы уақытымен 18.00. және 21.00 аралығында "кiрiстiлiктiң қисық сызығы" түрiнде Интернет желiсiнде "Активтердi бағалау" бөлiмiндегi ("Кiрiстiк қисығы" бөлiмшесi) www.nsс.кz мекен-жайы бойынша жариялайды және жаңартады."; 
</w:t>
      </w:r>
      <w:r>
        <w:br/>
      </w:r>
      <w:r>
        <w:rPr>
          <w:rFonts w:ascii="Times New Roman"/>
          <w:b w:val="false"/>
          <w:i w:val="false"/>
          <w:color w:val="000000"/>
          <w:sz w:val="28"/>
        </w:rPr>
        <w:t>
      мынадай мазмұндағы 6-2 тармақпен толықтырылсын: 
</w:t>
      </w:r>
      <w:r>
        <w:br/>
      </w:r>
      <w:r>
        <w:rPr>
          <w:rFonts w:ascii="Times New Roman"/>
          <w:b w:val="false"/>
          <w:i w:val="false"/>
          <w:color w:val="000000"/>
          <w:sz w:val="28"/>
        </w:rPr>
        <w:t>
      "6-2. Қордың зейнетақы және өз активтерiн екiншi деңгейдегi банктегi депозитке (екiншi деңгейдегi банктiң депозиттiк сертификатқа) орналастыру мерзiмi бiр жылдан аспауы керек. Осы мерзiм аяқталғанға дейiн депозиттiң сомасы және ол бойынша сыйақының (мүдденiң) сомасы Қордың инвестициялық шотына есепке алыну керек, ал депозиттiк сертификатты Қор (Қордың басқарушысы) өтеуге ұсынуы (осы екiншi деңгейдегi банктiң депозиттiк сертификаттарын шығарудың, айналысының және өтеудiң шарттарына сәйкес)" немесе есептелген сомаларды Қордың инвестициялық шотына есепке алумен сатуы тиiс."; 
</w:t>
      </w:r>
      <w:r>
        <w:br/>
      </w:r>
      <w:r>
        <w:rPr>
          <w:rFonts w:ascii="Times New Roman"/>
          <w:b w:val="false"/>
          <w:i w:val="false"/>
          <w:color w:val="000000"/>
          <w:sz w:val="28"/>
        </w:rPr>
        <w:t>
      2) жоғарыда аталған қаулымен бекiтiлген және Қазақстан Республикасының Әдiлет министрлiгiнде 1998 жылғы 12 қарашада 642  нөмiрмен тiркелген Зейнетақы активтерiн басқару жөнiндегi компаниялардың инвестициялық қызметтi жүзеге асыру 
</w:t>
      </w:r>
      <w:r>
        <w:rPr>
          <w:rFonts w:ascii="Times New Roman"/>
          <w:b w:val="false"/>
          <w:i w:val="false"/>
          <w:color w:val="000000"/>
          <w:sz w:val="28"/>
        </w:rPr>
        <w:t xml:space="preserve"> қағидаларында </w:t>
      </w:r>
      <w:r>
        <w:rPr>
          <w:rFonts w:ascii="Times New Roman"/>
          <w:b w:val="false"/>
          <w:i w:val="false"/>
          <w:color w:val="000000"/>
          <w:sz w:val="28"/>
        </w:rPr>
        <w:t>
 (Қазақстан Республикасының бағалы қағаздар рыногы жөнiндегi нормативтiк актiлер жинағы, 1998 жыл, II том, 241-бет; "Рынок и право". "Рынок ценных бумаг Казахстана" журналына қосымша, 1999 ж., N 2(3), 17-бет; 7(8), 9, 10, 12-беттер; 8(10), 16-бет; 2000 ж., 1(2), 9-бет): 
</w:t>
      </w:r>
      <w:r>
        <w:br/>
      </w:r>
      <w:r>
        <w:rPr>
          <w:rFonts w:ascii="Times New Roman"/>
          <w:b w:val="false"/>
          <w:i w:val="false"/>
          <w:color w:val="000000"/>
          <w:sz w:val="28"/>
        </w:rPr>
        <w:t>
      2-тармақта: 
</w:t>
      </w:r>
      <w:r>
        <w:br/>
      </w:r>
      <w:r>
        <w:rPr>
          <w:rFonts w:ascii="Times New Roman"/>
          <w:b w:val="false"/>
          <w:i w:val="false"/>
          <w:color w:val="000000"/>
          <w:sz w:val="28"/>
        </w:rPr>
        <w:t>
      1) тармақшадағы "50%" рәмiздерi "40%" рәмiздерiмен ауыстырылсын; 
</w:t>
      </w:r>
      <w:r>
        <w:br/>
      </w:r>
      <w:r>
        <w:rPr>
          <w:rFonts w:ascii="Times New Roman"/>
          <w:b w:val="false"/>
          <w:i w:val="false"/>
          <w:color w:val="000000"/>
          <w:sz w:val="28"/>
        </w:rPr>
        <w:t>
      3-1) тармақшадағы "5%-тен көп емес" сөздерi "10%-дан көп емес" сөздерiмен ауыстырылсын; 
</w:t>
      </w:r>
      <w:r>
        <w:br/>
      </w:r>
      <w:r>
        <w:rPr>
          <w:rFonts w:ascii="Times New Roman"/>
          <w:b w:val="false"/>
          <w:i w:val="false"/>
          <w:color w:val="000000"/>
          <w:sz w:val="28"/>
        </w:rPr>
        <w:t>
      4) тармақшада: 
</w:t>
      </w:r>
      <w:r>
        <w:br/>
      </w:r>
      <w:r>
        <w:rPr>
          <w:rFonts w:ascii="Times New Roman"/>
          <w:b w:val="false"/>
          <w:i w:val="false"/>
          <w:color w:val="000000"/>
          <w:sz w:val="28"/>
        </w:rPr>
        <w:t>
      "бағалы қағаздары" деген сөздер алып тасталсын; 
</w:t>
      </w:r>
      <w:r>
        <w:br/>
      </w:r>
      <w:r>
        <w:rPr>
          <w:rFonts w:ascii="Times New Roman"/>
          <w:b w:val="false"/>
          <w:i w:val="false"/>
          <w:color w:val="000000"/>
          <w:sz w:val="28"/>
        </w:rPr>
        <w:t>
      "30%" рәмiздерi "40%" рәмiздерiмен ауыстырылсын;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Компанияның өз активтерi және оның инвестициялық басқаруындағы Қорлардың зейнетақы активтерi орналастырылатын Қазақстан Республикасының Ұлттық Банкiндегi немесе екiншi деңгейдегі банктегi депозит (екiншi деңгейдегі банктiң депозиттiк сертификатты) бойынша алынған сыйақының (мүдденiң) жылдық ставкасы депозит мерзiмiне (депозиттiк сертификатқа инвестициялау мерзiмiне) ұқсас инвестициялау кезеңiндегі ұлттық немесе шетелдiк валютаға (депозиттiң (депозиттiк сертификаттың) ставкасының валютасына қатысты) номинацияланған Қазақстан Республикасының мемлекеттiк бағалы қағаздары бойынша жуықтатылған кiрiстiлiк ставкасынан төмен болмауы тиiс. Аталған жуықтату кiрiстiлігін Ұлттық комиссия: 
</w:t>
      </w:r>
      <w:r>
        <w:br/>
      </w:r>
      <w:r>
        <w:rPr>
          <w:rFonts w:ascii="Times New Roman"/>
          <w:b w:val="false"/>
          <w:i w:val="false"/>
          <w:color w:val="000000"/>
          <w:sz w:val="28"/>
        </w:rPr>
        <w:t>
      1) Қазақстан Республикасының ұлттық валютада номинацияланған мемлекеттiк бағалы қағаздарына қатысты - зейнетақы және өз активтерiн депозитке (депозиттiк сертификатқа) орналастыру алдындағы күннен бiр апта бұрын кезеңде; 
</w:t>
      </w:r>
      <w:r>
        <w:br/>
      </w:r>
      <w:r>
        <w:rPr>
          <w:rFonts w:ascii="Times New Roman"/>
          <w:b w:val="false"/>
          <w:i w:val="false"/>
          <w:color w:val="000000"/>
          <w:sz w:val="28"/>
        </w:rPr>
        <w:t>
      2) Қазақстан Республикасының шетелдiк валютада номинацияланған мемлекеттiк бағалы қағаздарына қатысты зейнетақы және өз активтерiн депозитке (депозиттiк сертификатқа) орналастыру алдындағы күннен бiр ай бұрын кезеңде Қазақстан Республикасының мемлекеттiк бағалы қағаздарымен "Қазақстан қор биржасы" ЖАҚ-да өткiзiлген сауда-саттықтың нәтижесi бойынша қалыптасқан бағалардың негiзiнде логарифмдiк жуықтату әдiсiмен айқындайды. 
</w:t>
      </w:r>
      <w:r>
        <w:br/>
      </w:r>
      <w:r>
        <w:rPr>
          <w:rFonts w:ascii="Times New Roman"/>
          <w:b w:val="false"/>
          <w:i w:val="false"/>
          <w:color w:val="000000"/>
          <w:sz w:val="28"/>
        </w:rPr>
        <w:t>
      мынадай мазмұндағы 6-1 тармақпен толықтырылсын: 
</w:t>
      </w:r>
      <w:r>
        <w:br/>
      </w:r>
      <w:r>
        <w:rPr>
          <w:rFonts w:ascii="Times New Roman"/>
          <w:b w:val="false"/>
          <w:i w:val="false"/>
          <w:color w:val="000000"/>
          <w:sz w:val="28"/>
        </w:rPr>
        <w:t>
      "6-1. Қазақстан Республикасының ұлттық және шетелдiк валютадағы мемлекеттiк бағалы қағаздары бойынша осы Қағидалардың 6-тармағында көрсетiлген кiрiстiлiк жуықтатуды Ұлттық комиссия апта сайын аптаның бiрiншi жұмыс күнi алматы уақытымен 18.00. және 21.00 аралығында "кiрiстiлiктiң қисық сызығы" түрiнде Интернет желiсiнде "Активтердi бағалау" бөлiмiндегi ("Кiрiстiлiк қисығы" бөлiмшесi) www.nsс.кz мекен-жайы бойынша жариялайды және жаңартады."; 
</w:t>
      </w:r>
      <w:r>
        <w:br/>
      </w:r>
      <w:r>
        <w:rPr>
          <w:rFonts w:ascii="Times New Roman"/>
          <w:b w:val="false"/>
          <w:i w:val="false"/>
          <w:color w:val="000000"/>
          <w:sz w:val="28"/>
        </w:rPr>
        <w:t>
      мынадай мазмұндағы 6-2 тармақпен толықтырылсын: 
</w:t>
      </w:r>
      <w:r>
        <w:br/>
      </w:r>
      <w:r>
        <w:rPr>
          <w:rFonts w:ascii="Times New Roman"/>
          <w:b w:val="false"/>
          <w:i w:val="false"/>
          <w:color w:val="000000"/>
          <w:sz w:val="28"/>
        </w:rPr>
        <w:t>
      "6-2. Компанияның өз активтерiн және оның инвестициялық басқаруындағы Қорлардың зейнетақы активтерiн Қазақстан Республикасының Ұлттық Банкiндегi немесе екiншi деңгейдегi банктегi депозитке (екiншi деңгейдегi банктiң депозиттiк сертификатқа) орналастыру мерзiмi үш айдан аспауы керек. Осы мерзiм аяқталғанға дейiн депозиттiң сомасы және ол бойынша сыйақының (мүдденiң) сомасы Қордың инвестициялық шотына есепке алыну керек, ал депозиттiк сертификатты Компания өтеуге ұсынуы (осы екiншi деңгейдегі банктiң депозиттiк сертификаттарын шығарудың, айналысының және өтеудiң шарттарына сәйкес) немесе есептелген сомаларды Қордың инвестициялық шотына есепке алумен сатуы тиiс."; 
</w:t>
      </w:r>
      <w:r>
        <w:br/>
      </w:r>
      <w:r>
        <w:rPr>
          <w:rFonts w:ascii="Times New Roman"/>
          <w:b w:val="false"/>
          <w:i w:val="false"/>
          <w:color w:val="000000"/>
          <w:sz w:val="28"/>
        </w:rPr>
        <w:t>
      2. Осы Қаулының Қазақстан Республикасының Әдiлет министрлiгiнде тiркеуден өткен күнiнен бастап күшiне енетiндiгі белгiленсiн. 
</w:t>
      </w:r>
      <w:r>
        <w:br/>
      </w:r>
      <w:r>
        <w:rPr>
          <w:rFonts w:ascii="Times New Roman"/>
          <w:b w:val="false"/>
          <w:i w:val="false"/>
          <w:color w:val="000000"/>
          <w:sz w:val="28"/>
        </w:rPr>
        <w:t>
      3. "Мемлекеттiк жинақтаушы зейнетақы қоры" ЖАҚ-ның қызметкерлерi осы Қаулы күшiне енгiзiлген күннен бастап алпыс күн iшiнде Ұлттық комиссиямен келiсуден өтуге мiндеттелсiн. 
</w:t>
      </w:r>
      <w:r>
        <w:br/>
      </w:r>
      <w:r>
        <w:rPr>
          <w:rFonts w:ascii="Times New Roman"/>
          <w:b w:val="false"/>
          <w:i w:val="false"/>
          <w:color w:val="000000"/>
          <w:sz w:val="28"/>
        </w:rPr>
        <w:t>
      4. Ұлттық комиссия орталық аппаратының Төраға қызметi - Талдау және стратегия басқармасы осы Қаулыны (ол күшiне енгiзiлгеннен кейiн) "Активтердi Басқарушылар қауымдастығы" қауымдастық нысанындағы заңды тұлғалар бiрлестiгiнiң (оған осы Қаулыны өз мүшелерiнiң назарына жеткiзу жөнiндегi мiндеттi жүктей отырып) назарына жеткiзсiн. 
</w:t>
      </w:r>
      <w:r>
        <w:br/>
      </w:r>
      <w:r>
        <w:rPr>
          <w:rFonts w:ascii="Times New Roman"/>
          <w:b w:val="false"/>
          <w:i w:val="false"/>
          <w:color w:val="000000"/>
          <w:sz w:val="28"/>
        </w:rPr>
        <w:t>
      5. Ұлттық комиссия орталық аппараты Лицензиялау және қадағалау басқармасының Зейнетақыны реформалау бөлiмi:
</w:t>
      </w:r>
      <w:r>
        <w:br/>
      </w:r>
      <w:r>
        <w:rPr>
          <w:rFonts w:ascii="Times New Roman"/>
          <w:b w:val="false"/>
          <w:i w:val="false"/>
          <w:color w:val="000000"/>
          <w:sz w:val="28"/>
        </w:rPr>
        <w:t>
      1) осы Қаулыны (ол күшiне енгiзiлгеннен кейiн) Қазақстан 
</w:t>
      </w:r>
      <w:r>
        <w:br/>
      </w:r>
      <w:r>
        <w:rPr>
          <w:rFonts w:ascii="Times New Roman"/>
          <w:b w:val="false"/>
          <w:i w:val="false"/>
          <w:color w:val="000000"/>
          <w:sz w:val="28"/>
        </w:rPr>
        <w:t>
Республикасының Қаржы министрлiгiнiң, "Мемлекеттiк жинақтаушы зейнетақы қоры" ЖАҚ-ның, және Қазақстан Республикасының Еңбек және халықты әлеуметтiк қорғау министрлiгінiң Жинақтаушы зейнетақы қорларының қызметiн реттеу жөнiндегi комитетiнiң назарына жеткiзсiн;
</w:t>
      </w:r>
      <w:r>
        <w:br/>
      </w:r>
      <w:r>
        <w:rPr>
          <w:rFonts w:ascii="Times New Roman"/>
          <w:b w:val="false"/>
          <w:i w:val="false"/>
          <w:color w:val="000000"/>
          <w:sz w:val="28"/>
        </w:rPr>
        <w:t>
      2) осы Қаулының орындалысына бақылау жасасын.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комиссияның мүшелері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