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8cde" w14:textId="8998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 жөнiндегi қызметтi жүзеге асыратын ұйымдардың есеп берушiлiгі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Бағалы қағаздар жөніндегі Ұлттық комиссиясының 2000 жылғы 23 қазан N 697 Қазақстан Республикасы Әділет министрлігінде 2000 жылғы 28 қараша N 1307 тіркелді
Күші жойылды - ҚР Ұлттық Банкі Басқармасының 2003 жылғы 29 мамырдағы N 179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қорларының инвестициялық портфельдерiндегi қаржы құралдарын нарықтық бағалауға көшiруге байланысты, сондай-ақ зейнетақы активтерiн инвестициялық басқару жөнiндегi қызметтi жүзеге асыратын ұйымдар ұсынатын есеп берушiлiк нысандарын жетiлдiру мақсатында,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 Бағалы қағаздар жөнiндегi ұлттық комиссиясы туралы ереженiң 4-тармағы 37) тармақшасының негізiнде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Зейнетақы активтерiн басқару жөнiндегi компаниялардың және "Мемлекеттiк жинақтаушы зейнетақы қоры" ЖАҚ-ның (олар өздерiнiң зейнетақы активтерiн инвестициялық басқару жөнiндегi қызметтi дербес жүзеге асырған кезде) Ұлттық комиссияға: 
</w:t>
      </w:r>
      <w:r>
        <w:br/>
      </w:r>
      <w:r>
        <w:rPr>
          <w:rFonts w:ascii="Times New Roman"/>
          <w:b w:val="false"/>
          <w:i w:val="false"/>
          <w:color w:val="000000"/>
          <w:sz w:val="28"/>
        </w:rPr>
        <w:t>
      1) апта сайын, ағымдағы аптаның бейсенбi күнi алматы уақытымен 16.00 сағаттан кешiктiрмей өткен аптаның сейсенбi күнiнен бастап ағымдағы аптаның дүйсенбi күнiн қоса алғандағы кезеңдегi: 
</w:t>
      </w:r>
      <w:r>
        <w:br/>
      </w:r>
      <w:r>
        <w:rPr>
          <w:rFonts w:ascii="Times New Roman"/>
          <w:b w:val="false"/>
          <w:i w:val="false"/>
          <w:color w:val="000000"/>
          <w:sz w:val="28"/>
        </w:rPr>
        <w:t>
      осы Қаулының 1-қосымшасындағы үлгi бойынша алғашқы-парақты; 
</w:t>
      </w:r>
      <w:r>
        <w:br/>
      </w:r>
      <w:r>
        <w:rPr>
          <w:rFonts w:ascii="Times New Roman"/>
          <w:b w:val="false"/>
          <w:i w:val="false"/>
          <w:color w:val="000000"/>
          <w:sz w:val="28"/>
        </w:rPr>
        <w:t>
      осы Қаулының 2-қосымшасындағы үлгi бойынша зейнетақы активтерi инвестициялық басқаруға қабылданған әрбiр жеке жинақтаушы зейнетақы қоры бойынша "таза" зейнетақы активтерiнiң құны туралы анықтама (есептi кезеңнiң әрбiр жеке күнтiзбелiк күннiң соңы жағдайы бойынша); 
</w:t>
      </w:r>
      <w:r>
        <w:br/>
      </w:r>
      <w:r>
        <w:rPr>
          <w:rFonts w:ascii="Times New Roman"/>
          <w:b w:val="false"/>
          <w:i w:val="false"/>
          <w:color w:val="000000"/>
          <w:sz w:val="28"/>
        </w:rPr>
        <w:t>
      осы Қаулының 3-қосымшасындағы үлгi бойынша зейнетақы активтерi инвестициялық басқаруға қабылданған әрбiр жеке жинақтаушы зейнетақы қоры бойынша зейнетақы активтерiнiң құрылымы туралы есеп (есептi кезеңнiң әрбiр жеке күнтiзбелiк күннiң соңы жағдайы бойынша); 
</w:t>
      </w:r>
      <w:r>
        <w:br/>
      </w:r>
      <w:r>
        <w:rPr>
          <w:rFonts w:ascii="Times New Roman"/>
          <w:b w:val="false"/>
          <w:i w:val="false"/>
          <w:color w:val="000000"/>
          <w:sz w:val="28"/>
        </w:rPr>
        <w:t>
      осы Қаулының 4-қосымшасындағы үлгi бойынша өз активтерiнiң құрылымы туралы есеп (есептi кезеңнiң әрбiр жеке күнтiзбелiк күннiң соңы жағдайы бойынша); 
</w:t>
      </w:r>
      <w:r>
        <w:br/>
      </w:r>
      <w:r>
        <w:rPr>
          <w:rFonts w:ascii="Times New Roman"/>
          <w:b w:val="false"/>
          <w:i w:val="false"/>
          <w:color w:val="000000"/>
          <w:sz w:val="28"/>
        </w:rPr>
        <w:t>
      Ұлттық комиссияның зейнетақы активтерiн инвестициялық басқару жөнiндегi қызметтi жүзеге асыратын ұйымдар үшiн пруденциялық нормативтердi белгiлейтiн нормативтiк құқықтық кесiмдерiне сәйкес есептелген К1 және К4 коэффициенттерiнiң мәндерi туралы анықтама (есептi кезеңнiң соңғы күнтiзбелiк күнiнiң соңы жағдайы бойынша) енгiзiлген есеп берушіліктi; 
</w:t>
      </w:r>
      <w:r>
        <w:br/>
      </w:r>
      <w:r>
        <w:rPr>
          <w:rFonts w:ascii="Times New Roman"/>
          <w:b w:val="false"/>
          <w:i w:val="false"/>
          <w:color w:val="000000"/>
          <w:sz w:val="28"/>
        </w:rPr>
        <w:t>
      бухгалтерлiк баланс (есептi кезеңнiң соңғы күнтiзбелiк күнiнің соңы жағдайы бойынша); 
</w:t>
      </w:r>
      <w:r>
        <w:br/>
      </w:r>
      <w:r>
        <w:rPr>
          <w:rFonts w:ascii="Times New Roman"/>
          <w:b w:val="false"/>
          <w:i w:val="false"/>
          <w:color w:val="000000"/>
          <w:sz w:val="28"/>
        </w:rPr>
        <w:t>
      2) апта сайын, аптаның бiрiншi жұмыс күнi алматы уақытымен 16.00 сағаттан кешiктiрмей осы Қаулының 5-қосымшасындағы үлгі бойынша зейнетақы және өз активтерiн инвестициялау жөнiнде жасалған мәмiлелер туралы есептердi (өткен аптаның әрбiр жеке жұмыс күнi бойынша); 
</w:t>
      </w:r>
      <w:r>
        <w:br/>
      </w:r>
      <w:r>
        <w:rPr>
          <w:rFonts w:ascii="Times New Roman"/>
          <w:b w:val="false"/>
          <w:i w:val="false"/>
          <w:color w:val="000000"/>
          <w:sz w:val="28"/>
        </w:rPr>
        <w:t>
      3) ай сайын, ағымдағы айдың бесiншi жұмыс күнi алматы уақытымен 16.00 сағаттан кешiктiрмей осы есеп берушiлiк берiлген соңғы күнтiзбелiк күннен бастап өткен айдың соңғы күнтiзбелiк күнiн қоса алғандағы кезеңдегі осы тармақтың 1) және 2) тармақшаларында белгiленген есеп берушiлiктi ұсыну керек екендiгі белгiленсiн. 
</w:t>
      </w:r>
      <w:r>
        <w:br/>
      </w:r>
      <w:r>
        <w:rPr>
          <w:rFonts w:ascii="Times New Roman"/>
          <w:b w:val="false"/>
          <w:i w:val="false"/>
          <w:color w:val="000000"/>
          <w:sz w:val="28"/>
        </w:rPr>
        <w:t>
      2. Осы Қаулының 1-5-қосымшаларына берiлген ескертулер осы Қаулының 6-қосымшасына бiрiктiрiлсiн. 
</w:t>
      </w:r>
      <w:r>
        <w:br/>
      </w:r>
      <w:r>
        <w:rPr>
          <w:rFonts w:ascii="Times New Roman"/>
          <w:b w:val="false"/>
          <w:i w:val="false"/>
          <w:color w:val="000000"/>
          <w:sz w:val="28"/>
        </w:rPr>
        <w:t>
      3. Осы Қаулының Қазақстан Республикасы Әдiлет министрлiгiнде тiркелгеннен кейiн Ұлттық комиссия Төрағасының Қазақстан Республикасы Еңбек және халықты әлеуметтiк қорғау министрлiгінiң Жинақтаушы зейнетақы қорларының қызметiн реттеу жөнiндегi комитетiмен келiсiм бойынша шығарылған бұйрығымен күшiне енетiндiгi белгiленсiн. 
</w:t>
      </w:r>
      <w:r>
        <w:br/>
      </w:r>
      <w:r>
        <w:rPr>
          <w:rFonts w:ascii="Times New Roman"/>
          <w:b w:val="false"/>
          <w:i w:val="false"/>
          <w:color w:val="000000"/>
          <w:sz w:val="28"/>
        </w:rPr>
        <w:t>
      4. Ұлттық комиссия орталық аппаратының Төраға қызметi - Талдау және стратегия басқармасы осы Қаулыны (ол күшiне енгiзiлгеннен кейiн) бағалы қағаздар рыногының кәсiпқой қатысушыларының өзiн-өзi реттейтiн ұйымдарының (оларға осы Қаулыны өз мүшелерiнiң назарына жеткiзу жөнiндегi мiндеттi жүктеумен) назарына жеткiзсiн. 
</w:t>
      </w:r>
      <w:r>
        <w:br/>
      </w:r>
      <w:r>
        <w:rPr>
          <w:rFonts w:ascii="Times New Roman"/>
          <w:b w:val="false"/>
          <w:i w:val="false"/>
          <w:color w:val="000000"/>
          <w:sz w:val="28"/>
        </w:rPr>
        <w:t>
      5.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Қазақстан Республикасы Еңбек және халықты әлеуметтiк қорғау министрлiгiнiң Жинақтаушы зейнетақы қорларының қызметiн реттеу жөнiндегi комитетiнiң, "Мемлекеттiк жинақтаушы зейнетақы қоры" ЖАҚ-ның (олар өздерiнiң зейнетақы активтерiн инвестициялық басқару жөнiндегі қызметтi дербес жүзеге асырған кезде) назарына жеткiзсiн; 
</w:t>
      </w:r>
      <w:r>
        <w:br/>
      </w:r>
      <w:r>
        <w:rPr>
          <w:rFonts w:ascii="Times New Roman"/>
          <w:b w:val="false"/>
          <w:i w:val="false"/>
          <w:color w:val="000000"/>
          <w:sz w:val="28"/>
        </w:rPr>
        <w:t>
      2) осы Қаулыны (ол күшiне енгізiлгеннен кейiн) зейнетақы активтерiн инвестициялық басқару жөнiндегi қызметтi жүзеге асыруға лицензия алуға ниет бiлдiрген ұйымдардың назарына жеткiзсiн; 
</w:t>
      </w:r>
      <w:r>
        <w:br/>
      </w:r>
      <w:r>
        <w:rPr>
          <w:rFonts w:ascii="Times New Roman"/>
          <w:b w:val="false"/>
          <w:i w:val="false"/>
          <w:color w:val="000000"/>
          <w:sz w:val="28"/>
        </w:rPr>
        <w:t>
      3)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комиссиясының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(кк.аа.жж. форматындағы күні)-дан бастап (кк.аа.жж. форматындағы 
</w:t>
      </w:r>
      <w:r>
        <w:br/>
      </w:r>
      <w:r>
        <w:rPr>
          <w:rFonts w:ascii="Times New Roman"/>
          <w:b w:val="false"/>
          <w:i w:val="false"/>
          <w:color w:val="000000"/>
          <w:sz w:val="28"/>
        </w:rPr>
        <w:t>
          күні) дейінгі кезеңдегі (жинақтаушы зейнетақы қорының ілік 
</w:t>
      </w:r>
      <w:r>
        <w:br/>
      </w:r>
      <w:r>
        <w:rPr>
          <w:rFonts w:ascii="Times New Roman"/>
          <w:b w:val="false"/>
          <w:i w:val="false"/>
          <w:color w:val="000000"/>
          <w:sz w:val="28"/>
        </w:rPr>
        <w:t>
      септігіндегі қысқаша атауы) зейнетақы активтерінің жай күйі және 
</w:t>
      </w:r>
      <w:r>
        <w:br/>
      </w:r>
      <w:r>
        <w:rPr>
          <w:rFonts w:ascii="Times New Roman"/>
          <w:b w:val="false"/>
          <w:i w:val="false"/>
          <w:color w:val="000000"/>
          <w:sz w:val="28"/>
        </w:rPr>
        <w:t>
       (зейнетақы активтерін басқару жөніндегі компанияның немесе ілік 
</w:t>
      </w:r>
      <w:r>
        <w:br/>
      </w:r>
      <w:r>
        <w:rPr>
          <w:rFonts w:ascii="Times New Roman"/>
          <w:b w:val="false"/>
          <w:i w:val="false"/>
          <w:color w:val="000000"/>
          <w:sz w:val="28"/>
        </w:rPr>
        <w:t>
      септігіндегі қысқаша атауы немесе "Мемлекеттік жинақтаушы зейнетақы 
</w:t>
      </w:r>
      <w:r>
        <w:br/>
      </w:r>
      <w:r>
        <w:rPr>
          <w:rFonts w:ascii="Times New Roman"/>
          <w:b w:val="false"/>
          <w:i w:val="false"/>
          <w:color w:val="000000"/>
          <w:sz w:val="28"/>
        </w:rPr>
        <w:t>
         қоры" ЖАҚ-ы (олар өздерінің зейнетақы активтерін инвестициялық 
</w:t>
      </w:r>
      <w:r>
        <w:br/>
      </w:r>
      <w:r>
        <w:rPr>
          <w:rFonts w:ascii="Times New Roman"/>
          <w:b w:val="false"/>
          <w:i w:val="false"/>
          <w:color w:val="000000"/>
          <w:sz w:val="28"/>
        </w:rPr>
        <w:t>
      басқару жөніндегі қызметті дербес жүзеге асырған кезде) деген жазба) 
</w:t>
      </w:r>
      <w:r>
        <w:br/>
      </w:r>
      <w:r>
        <w:rPr>
          <w:rFonts w:ascii="Times New Roman"/>
          <w:b w:val="false"/>
          <w:i w:val="false"/>
          <w:color w:val="000000"/>
          <w:sz w:val="28"/>
        </w:rPr>
        <w:t>
                           инвестициялық қызметі туралы 
</w:t>
      </w:r>
      <w:r>
        <w:br/>
      </w:r>
      <w:r>
        <w:rPr>
          <w:rFonts w:ascii="Times New Roman"/>
          <w:b w:val="false"/>
          <w:i w:val="false"/>
          <w:color w:val="000000"/>
          <w:sz w:val="28"/>
        </w:rPr>
        <w:t>
                                  Есеп берушілік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"Таза" зейнетақы активтерінің құны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басқару жөніндегі компанияның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үтірден кейін үш белгімен)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           Көрсеткіш         !кк.аа!кк.аа!кк.аа!кк.аа!кк.аа!кк.аа!кк.аа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В              !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Күн басындағы инвестициялық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шоттардағы қалдық, оның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Күн соңындағы инвестициялық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шоттарға түскен ақшалар,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Күн соңындағы инвестициялық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шоттардан кеткен ақшалар,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Күн соңындағы инвестициялық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шоттардағы қалдық ((1)+(2)-(3)),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валютамен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Күн басындағы өзге активтердің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құны,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валютамен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Күн соңындағы өзге активтердің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құны,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валютамен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Күн басындағы барлық қаржылық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инвестициялардың құны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Күн соңындағы түскен қаржылық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Күн соңындағы кеткен қаржылық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Күн соңындағы барлық қаржылық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инвестициялардың құны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Күн соңындағы есептелген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кіріс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Зейнетақы активтері құнының 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соңындағы жиыны ((4)+(6)+(10))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Зейнетақы активтері құнының 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соңындағы өсуі/төмендеуі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Күн соңындағы зейнетақы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жарналарынан алынған комиссиялық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төленген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Зейнетақы жарналарынан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комиссиялық сыйақы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Күн соңындағы инвестициялық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кірістен алынған комиссиялық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төленген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Инвестициялық кірістен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комиссиялық сыйақы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берешек қалдығы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Күн соңындағы зейнетақы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активтеріне қатысты жинақтаушы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қоры есептелген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міндеттемелері,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қателесіп (қате есепке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Күн соңындағы зейнетақы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активтеріне қатысты жинақтаушы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қоры орындаған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міндеттемелері: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инвестициялық шоттан қателесіп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(қате есепке алынған) сомалар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төлемдер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Жинақтаушы зейнетақы қорының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міндеттемелерінің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 соңындағы қалдығы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Зейнетақы активтері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міндеттемелердің күн соңына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((15)+(17)+(20):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"Таза" зейнетақы активтері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құнының күн соңындағы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((12)-(21))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"Таза" зейнетақы активтері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құнының күн соңындағы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өсуі/төмендеуі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ретінде: осы Есепте пайдаланылған шетелдік валюталарға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қатысты есепті кезеңнің соңына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Ұлттық Банкі бухгалтерлік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 кедендік және салық төлемдері мақсаттарына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арналып белгіленген ресми бағамы мыналарды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(ххх, хх КZТ/бағамы белгіленген шетелдік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саны және шетелдік валютаның S.W.I.F.Т. жіктелуі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(кк.аа.жж. форматындағы күні) жағдайы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активтерінің құрылымы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Зейнетақы активтерінің есебінен сатып алуға рұқсат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етілген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Рет!Эмитенттің !  ҰБН !Саны (бағалы!Есепке!Өтелген!Атаулы !Бір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!атауы және !(ISIN)!қағаздардың !алынып! күні  !құнының!бағалы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 !      !данасы)     !қойыл.!       !валюта.!қағаз. !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10!      !            !ған   !       !  11   !дың    !сы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!ғаздың түрі!      !            !күн   !       !сы     !атаулы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!құны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Ұзақ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 бағалы қағаздың!   Жинақтап     !Ағымдағы жиынтық!  Өсім (+),  !Зейне.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  есептелінген  !              13!төмендеу (-) !тақы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бағасы   !              21!құн (теңгемен)  !           13!актив.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(мүдде)  !                !((14)-(13))  !терінің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!құнынан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!теңгемен! атаулы!теңгемен! соңына !соңына !             !%-бен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валютамен !        ! құнның!        !(кк.аа. !(кк.аа.!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!валюта.!        !жж. фор.!жж.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!сымен  !        !матында.!форма.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22!тындағы!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!ғы күн) !    23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!күн)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"КЕРІ РЕПО" операциялары бойынша сатып алынған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Рет!Эмитенттің !  ҰБН !Саны (бағалы!Опера.!Опера. !Атаулы !Мәміле.!Бір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!атауы және !(ISIN)!қағаздардың !ция   !ция жа.!құнының!нің ва.!ғалы 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 !      !данасы)     !ашыл. !былған !валюта.!     11!ғазға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10!      !            !ған   !күн    !  11   !лютасы !шаққан.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!ғаздың түрі!      !            !күн   !       !сы     !       !дағы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!опера.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!цияны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!ашу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27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!атаулы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!құнның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!сымен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Ұзақ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 бағалы!Бір бағалы қағазға!   Өсім (+),   !Опера.!Ағымдағы жи.  !Зейне.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қағазға   !шаққандағы опера. !            13 !ция   !ынтық құн     !тақы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шаққандағы!                19! төмендеу (-)  !бойын.!(теңгемен)13  !актив.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операцияны!цияны жабу бағасы !               !ша кі.!              !терінің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               !рісті.!              !құнынан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ашу бағасы!                  !               !лік   !              !%-бен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теңгемен !атаулы ! теңгемен !атаулы!теңгемен!касы  !соңына  !соңы.!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!құнның !          !құнның!((11)-  !      !(кк.аа. !на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!валю. !(9))    !      !жж. фор.!(кк.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!сымен  !          !тасы. !        !      !матында.!аа.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!мен   !        !      !тындағы !жж.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!((10)-!        !      !     14 !фор.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!(8))  !        !      !күн)    !ма.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!тын.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!дағы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!күн)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  16 !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3-бөлім. Екінші деңгейдегі банктердегі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Банкіндегі) депозиттер және депозиттік сертификаттар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Рет!Банктің атауы!Депозит!Депозит!  Депозитке салу  !  Есептелген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!валюта.!ставка.!           28     !              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11   !сының  !     сомасы       !       (мүдде)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!сы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11   !шетелдік !теңгемен!  шетелдік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!сы     !валютамен!        ! валютамен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!Депозитке!Депозиттік!Депозиттің!Сыйақының !Жинақталған!Зейнетақы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   !салынған !  шарттың !  мерзімі !(мүдденің)! сыйақыны  !активтер.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   30    !күні және !        31!ставкасы  ! (мүддені) !інің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!күн      !    N     !күндермен)!(жылдық %-!   төлеу   !құнынан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         !          !          !   32     !  күндері  !%-бен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          !          !мен)      !(мерзімді.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33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лігі)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    9    !     10   !    11    !    12    !     13    !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ретінде: осы Есепте пайдаланылған шетелдік валюталарға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қатысты есепті кезеңнің соңына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Ұлттық Банкі бухгалтерлік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 кедендік және салық төлемдері мақсаттарына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арналып белгіленген ресми бағамы мыналарды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(ххх, хх КZТ/бағамы белгіленген шетелдік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саны және шетелдік валютаның S.W.I.F.Т. жіктелуі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(кк.аа.жж. форматындағы күні) жағдайы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 активтерінің құрылымы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Өз активтерінің есебінен сатып алынған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Рет!Эмитенттің !  ҰБН !Саны (бағалы!Есепке!Өтелген!Атаулы !Бір    !Төлем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!атауы және !(ISIN)!қағаздардың !алынып! күні  !құнының!бағалы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 !      !данасы)     !қойыл.!       !валюта.!қағаз. !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10!      !            !ған   !       !  11   !дың    !сы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!ғаздың түрі!      !            !күн   !       !сы     !атаулы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!құны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Ұзақ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 бағалы қағаздың !   Жинақтап      !  Ағымдағы жиынтық!    Өсім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  есептелінген   !                13!  төмендеу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бағасы    !               13!  құн (теңгемен)  !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сыйақы (мүдде)  !                  !  ((14)-(13))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 теңгемен! атаулы! теңгемен! соңына  ! соңына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валютамен !         ! құнның!         !(кк.аа.  !(кк.аа.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!валюта.!         !жж. фор. !жж.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!сымен  !         !матында. !форма.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14 !тындағы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!ғы күн)  !    15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!күн)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"КЕРІ РЕПО" операциялары бойынша сатып алынған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Рет!Эмитенттің !  ҰБН !Саны (бағалы!Опера.!Опера. !Атаулы !Мәміле.!Бір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!атауы және !(ISIN)!қағаздардың !ция   !ция жа.!құнының!нің ва.!ғалы 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 !      !данасы)     !ашыл. !былған !валюта.!     11!ғазға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10!      !            !ған   !күн    !  11   !лютасы !шаққан.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!ғаздың түрі!      !            !күн   !       !сы     !       !дағы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!опера.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!цияны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!ашу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!шетелдік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!тамен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Ұзақ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 бағалы ! Бір бағалы қағазға!    Өсім (+),    !Опера. ! Ағымдағы 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қағазға   ! шаққандағы опера. !             13  !ция    ! ынтық құн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шаққандағы !                 19!  төмендеу (-)   !бойын. !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 ! цияны жабу бағасы !                 !ша кі.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                   !                 !рісті.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ашу бағасы !                   !                 !лік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------------!-------------------!-----------------!став.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теңгемен  !шетелдік! теңгемен !шетел. ! теңгемен!касы   !соңына   !соңы.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          !дік    ! ((11)-  !       !(кк.аа.  !на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          !валю.  ! (9))    !       !жж. фор. !(кк.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!тамен  !         !       !матында. !аа.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!ғы       !жж.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!((10)- !         !       !   14    !фор.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!(8))   !         !       !күн)     !ма.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!күн)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3-бөлім. Екінші деңгейдегі банктердегі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Банкіндегі) депозиттер және депозиттік сертификаттар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Рет!Банктің атауы!Депозит!Депозит!  Депозитке салу  !  Есептелген сыйақы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!валюта.!ставка.!           20     !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11   !сының  !     сомасы       !       (мүдде)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!сы     !валюта.!------------------!----------------------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11   !шетелдік !теңгемен!  шетелдік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!сы     !валютамен!        ! валютамен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 Депозитке ! Депозиттік ! Депозиттің ! Сыйақының !Жинақталған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     ! салынған  !   шарттың  !   мерзімі  ! (мүдденің)! сыйақыны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    22     ! күні және  !         23 ! ставкасы  ! (мүддені)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(теңгемен)  ! күн       !     N      ! күндермен) ! (жылдық %-!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           !            !            !    24     !  күндері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мен)      !(мерзімді.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     9     !     10     !     11     !     12    !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ретінде: осы Есепте пайдаланылған шетелдік валюталарға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қатысты есепті кезеңнің соңына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Ұлттық Банкі бухгалтерлік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 кедендік және салық төлемдері мақсаттарына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арналып белгіленген ресми бағамы мыналарды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(ххх, хх КZТ/бағамы белгіленген шетелдік валютаның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саны және шетелдік валютаның S.W.I.F.Т. жіктелуі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(кк.аа.жж. форматындағы күні)-дан бастап (кк.аа.жж. форматындағы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дейінгі кезеңдегі (жинақтаушы зейнетақы қорының ілік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септігіндегі қысқаша атауы) (зейнетақы активтерін басқару жөніндегі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компанияның немесе ілік септігіндегі қысқаша атауы немесе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жинақтаушы зейнетақы қоры" ЖАҚ-ы (олар өздерінің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дербес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асырған кезде) деген жазба) зейнетақы активтерін инвестициялау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 жасалған мәмілелер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Зейнетақы активтерінің есебінен сатып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етілген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Рет!Мәмілелерді!Брокер/ !Қызметтерге ақы төлеу!Мәміленің!    12!Эмитенттің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!жасау күні !дилердің!---------------------!     13  !Рынок !атауы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атауы  !брокер- !банк.!биржа.!  түрі   !      !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!дилердің!тің  !ның   !         !      ! қағаздың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      !   түрі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ҰБН  ! Атаулы  !Бір бағалы ! Мәміленің !  Төлем  !Бір бағалы!  Мәміленің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(ISIN)! құнның  !  қағаздың !   көлемі  !       11! қағазды  !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11!атаулы құны!  (бағалы  !валютасы !сатып алу !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!валютасы !           !қағаздардың!         !       14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данасы)  !         ! бағасы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    10   !     11    !     12    !    13   !    14    !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ұлттық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 _______ N ___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2-бөлім. Екінші деңгейдегі банктердегі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Банкіндегі) депозиттер және депозиттік сертификаттар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Рет!Мәміленің!Банктің!Мәміле.!Депозит.!Депозиттің!Сыйақының !Депозит.!Мәмі.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   30    ! атауы !нің    !ке салу !  мерзімі !(мүдденің)!тің ва. !ленің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       !   27  !   22   !(күндер.  !ставкасы  !     11 !сома.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!түрі   !күні    !     23   !(жылдық %-!лютасы  !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мен)     !     24   !        !сы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       !        !          !  бен)    !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    1    !   2   !   3   !    4   !     5    !     6    !    7   !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(қолы)                                Бас бухгалтер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жөніндегі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комиссиясы Директоратының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02 қазандағы N 670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қосымшалардағы үлгілер бойынша есеп берушіліктерге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Қаулының 3-қосымшасындағы үлгі бойынша Зейнетақы активтерінің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құрылымы туралы есептің (1-3 бөлімдері) мәліметтеріне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қаржы құралдарын есепке алу үшін қалыптастырылған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баланстық құн, - қаржы құралдарының N 8 "Қаржылық инвестицияларға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жүргізу" қазақстандық бухгалтерлік есеп жүргізу стандартына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 жүргізу жүйесінде сатып алынған күні көрсетілген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құнынан және мәмілеге байланысты шығыстардан тұратын құны.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баланстық есептен шығу құны бойынша сатылған немесе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өтелген қаржы құралдары.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күннің соңына және өткен күннің соңына зейнетақы активтерінің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құны арасындағы айырма.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және зейнетақы активтерін басқару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жөніндегі компанияның комиссиялық сыйақысының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күннің соңындағы мәліметтерді ескере отырып үдемелі жиынымен.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салымдарын және зейнетақы төлемдерінен табыс салығын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жинақтаушы зейнетақы қорына аудару сомаларын қоса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жол толтырылған кезде таблицаның астындағы сілтемеге тиісті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түсіндірме келтіру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күннің соңына және өткен күннің соңына таза зейнетақы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активтерінің құны арасындағы айырма.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қор биржасы" ЖАҚ-ның жіктеуі бойынша бағалы қағаздардың сауда кодтары көрсетіледі. Шетелдік/халықаралық бағалы қағаздар рыногында мәміле жасалған жағдайда REUTERS жіктеуі бойынша сауда кодтары қолданылады. 
</w:t>
      </w:r>
      <w:r>
        <w:br/>
      </w:r>
      <w:r>
        <w:rPr>
          <w:rFonts w:ascii="Times New Roman"/>
          <w:b w:val="false"/>
          <w:i w:val="false"/>
          <w:color w:val="000000"/>
          <w:sz w:val="28"/>
        </w:rPr>
        <w:t>
      11 
</w:t>
      </w:r>
      <w:r>
        <w:br/>
      </w:r>
      <w:r>
        <w:rPr>
          <w:rFonts w:ascii="Times New Roman"/>
          <w:b w:val="false"/>
          <w:i w:val="false"/>
          <w:color w:val="000000"/>
          <w:sz w:val="28"/>
        </w:rPr>
        <w:t>
         Валюталардың S.W.I.F.Т. жіктеуі бойынша кодтары қолданылады. 
</w:t>
      </w:r>
      <w:r>
        <w:br/>
      </w:r>
      <w:r>
        <w:rPr>
          <w:rFonts w:ascii="Times New Roman"/>
          <w:b w:val="false"/>
          <w:i w:val="false"/>
          <w:color w:val="000000"/>
          <w:sz w:val="28"/>
        </w:rPr>
        <w:t>
      12 
</w:t>
      </w:r>
      <w:r>
        <w:br/>
      </w:r>
      <w:r>
        <w:rPr>
          <w:rFonts w:ascii="Times New Roman"/>
          <w:b w:val="false"/>
          <w:i w:val="false"/>
          <w:color w:val="000000"/>
          <w:sz w:val="28"/>
        </w:rPr>
        <w:t>
         Сатушыға төленген сыйақыны (мүддені) ескере отырып, мәміленің жасалғандығын растайтын бастапқы құжатта (биржалық куәлік, брокер-дилердің есебі, S.W.I.F.Т. жүйесі бойынша алынған растама, өзге де ықтимал бастапқы құжат) үтірден кейін төрт белгіге дейінгі дәлдікпен көрсетілген баға.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бағалы қағаз шетелдік валютамен төленген жағдайда 9-бағана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толтырылады, 10-бағанда осы сома есепті кезеңнің соңына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Ұлттық Банкі бухгалтерлік есеп жүргізу, кедендік және салық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төлемдері мақсаттарына арналып белгіленген ресми бағамы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көрсетіледі. Сатып алынған бағалы қағаз ұлттық валютамен төленген жағдайда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10-бағана толтырылады, 9-бағана толтырылмайды.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екі белгіде дейінгі дәлдікпен.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есепті кезеңнің соңына.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Ағымдағы есепті кезеңнің соңына.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қағаздың әрбір түрі және эмитеті бойынша (мысалы, "МЕККАМ-3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жиыны", "МЕККАМ-6 бойынша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күнінен бастап өтеу күніне дейінгі кезең бір жылдан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аспайтын болып құраған жағдайда.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күнінен бастап өтеу күніне дейінгі кезең бір жылдан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аспайтын болып құраған жағдайда.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"Кері репо" операциясының жүзеге асырылғандығын растайтын бастапқы құжатта үтірден кейін төрт белгіге дейінгі дәлдікпен көрсетілген баға. Сатып алынған бағалы қағаз шетелдік валютамен төленген жағдайда 8 және 10-бағаналар толтырылады, 9 және 11-бағаналарда осы сомалар есепті кезеңнің соңына Қазақстан Республикасы Ұлттық Банкі бухгалтерлік есеп жүргізу, кедендік және салық төлемдері мақсаттарына арналып белгіленген ресми бағамы бойынша көрсетіледі. Сатып алынған бағалы қағаз ұлттық валютамен төленген жағдайда 9 және 11-бағаналар толтырылады, 8 және 10-бағаналар толтырылмайды. 
</w:t>
      </w:r>
      <w:r>
        <w:br/>
      </w:r>
      <w:r>
        <w:rPr>
          <w:rFonts w:ascii="Times New Roman"/>
          <w:b w:val="false"/>
          <w:i w:val="false"/>
          <w:color w:val="000000"/>
          <w:sz w:val="28"/>
        </w:rPr>
        <w:t>
      20 
</w:t>
      </w:r>
      <w:r>
        <w:br/>
      </w:r>
      <w:r>
        <w:rPr>
          <w:rFonts w:ascii="Times New Roman"/>
          <w:b w:val="false"/>
          <w:i w:val="false"/>
          <w:color w:val="000000"/>
          <w:sz w:val="28"/>
        </w:rPr>
        <w:t>
         Үтірден кейін төрт белгіге дейінгі дәлдікпен депозитке орналастыру (депозиттік сертификатты сатып алу) сомасы. Шетелдік валютамен депозитке орналастырған (депозиттік сертификатты сатып алған) жағдайда 4 және 6-бағаналар толтырылады, 5 және 7-бағаналарда осы сома есепті кезеңнің соңына Қазақстан Республикасы Ұлттық Банкі бухгалтерлік есеп жүргізу, кедендік және салық төлемдері мақсаттарына арналып белгіленген ресми бағамы бойынша көрсетіледі. Ұлттық валютамен депозитке орналастырған (депозиттік сертификатты сатып алған) жағдайда 5 және 7-бағаналар толтырылады, 4 және 6-бағаналар толтырылмайды. 
</w:t>
      </w:r>
      <w:r>
        <w:br/>
      </w:r>
      <w:r>
        <w:rPr>
          <w:rFonts w:ascii="Times New Roman"/>
          <w:b w:val="false"/>
          <w:i w:val="false"/>
          <w:color w:val="000000"/>
          <w:sz w:val="28"/>
        </w:rPr>
        <w:t>
      21 
</w:t>
      </w:r>
      <w:r>
        <w:br/>
      </w:r>
      <w:r>
        <w:rPr>
          <w:rFonts w:ascii="Times New Roman"/>
          <w:b w:val="false"/>
          <w:i w:val="false"/>
          <w:color w:val="000000"/>
          <w:sz w:val="28"/>
        </w:rPr>
        <w:t>
         Үтірден кейін төрт белгіге дейінгі дәлдікпен депозитке салу күнінен бастап кейінгі (соңғы сыйақы (мүдде) алынған кезең аяқталғаннан кейінгі күннен бастап) сома. Депозит (депозиттік сертификат) бойынша сыйақыны (мүддені) шетелдік валютамен номинацияланған жағдайда 6-бағана толтырылады, 7-бағанада осы сома есепті кезеңнің соңына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 Ұлттық Банкі бухгалтерлік есеп жүргізу, кедендік және салық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төлемдері мақсаттарына арналып белгіленген ресми бағамы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көрсетіледі. Депозит (депозиттік сертификат) бойынша сыйақыны (мүддені)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валютамен номинацияланған жағдайда 7-бағана толтырылады, 6-бағана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ескертпе хабарламасымен расталған депозит сомасын есепке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алу күні (депозиттік сертификатты сатып алған жағдайда - оны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Депозиттік шарттың талаптарына сәйкес (депозиттік сертификатты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алған жағдайда бұл бағана толтырылмайды).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Депозиттік сертификат бойынша сыйақының (мүдденің) ставкасы оның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номиналынан (атаулы құнынан) емес, оны сатып алу бағасынан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Депозиттік шарттың талаптарына (депозиттік сертификатты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шарттарына)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банк бойынша және депозитке салудың әрбір жеке валютасы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сату, өтеу, "кері репол" операциясы - алу/жабу,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депозитке орналастыру (депозиттік сертификатты сатып алу) және т.с.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Аукцион (бағалы қағаздарды бастапқы орналастыру бойынша), KASE ("Қазақстан қор биржасы" ЖАҚ-ы), сауда жүйесінде мәміле жүзеге асырылған шетелдік бағалы қағаздармен сауда-саттықтар ұйымдастырушының атауы. 
</w:t>
      </w:r>
      <w:r>
        <w:br/>
      </w:r>
      <w:r>
        <w:rPr>
          <w:rFonts w:ascii="Times New Roman"/>
          <w:b w:val="false"/>
          <w:i w:val="false"/>
          <w:color w:val="000000"/>
          <w:sz w:val="28"/>
        </w:rPr>
        <w:t>
      29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Сатушыға салынған сыйақыны (мүддені) ескере отырып, мәміленің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жасалғандығын растайтын бастапқы құжатта (биржалық куәлік, брокер-дилердің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есебі S.W.I.F.Т. жүйесі бойынша алынған растама, өзге де ықтимал бастапқы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құжат) үтірден кейін төрт белгіге дейінгі дәлдікпен көрсетілген баға.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Депозитке салынған жағдайда - жинақтаушы зейнетақы қорының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шотынан ақша аударылған күн (депозитке өз активтері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орналастырылған кезде - есеп айырысу шотынан), мерзімінен бұрын өтелген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жағдайда - шарттың бұзылған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Омарбекова 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Икебаева Ә.Ж.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