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db3c" w14:textId="3bed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1997 жылғы 25 тамыздағы "Баспананы ұстау жұніндегі шығындарға арналған тұлемдердің мұлшерін белгілеу туралы" N 442 шешіміне ұзгерістер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2000 жылғы 21 қаңтардағы N 64. Алматы қалалық әділет басқармасымен 2000 жылғы 21 ақпанда N 101 тіркелді. Күші жойылды - Алматы қаласы әкімінің 2001 жылғы 4 қаңтардағы N 2 шешімімен</w:t>
      </w:r>
    </w:p>
    <w:p>
      <w:pPr>
        <w:spacing w:after="0"/>
        <w:ind w:left="0"/>
        <w:jc w:val="both"/>
      </w:pPr>
      <w:r>
        <w:rPr>
          <w:rFonts w:ascii="Times New Roman"/>
          <w:b w:val="false"/>
          <w:i w:val="false"/>
          <w:color w:val="ff0000"/>
          <w:sz w:val="28"/>
        </w:rPr>
        <w:t xml:space="preserve">       Ескерту. Күші жойылды - Алматы қаласы әкімінің 04.01.2001. N 2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Суды пайдалануға арналған жалпыүйлік есептеу приборлары үшін ақы төлеудің тәртібін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(айрықша бөлім) сәйкес келтіру үшін, аталған приборларды техникалық жағынан жарамды етіп, күтіп-ұстау, олардың қызметін пайдалану үшін ақы белгілеу мақсатында Алматы қаласының Әкімі </w:t>
      </w:r>
    </w:p>
    <w:p>
      <w:pPr>
        <w:spacing w:after="0"/>
        <w:ind w:left="0"/>
        <w:jc w:val="both"/>
      </w:pPr>
      <w:r>
        <w:rPr>
          <w:rFonts w:ascii="Times New Roman"/>
          <w:b w:val="false"/>
          <w:i w:val="false"/>
          <w:color w:val="000000"/>
          <w:sz w:val="28"/>
        </w:rPr>
        <w:t>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Алматы қаласы Әкімінің 1997 жылғы 25 тамыздағы "Баспананы ұстау жөніндегі шығындарға арналған төлемдердің мөлшерін белгілеу туралы" N 442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енгізілсін:</w:t>
      </w:r>
      <w:r>
        <w:br/>
      </w:r>
      <w:r>
        <w:rPr>
          <w:rFonts w:ascii="Times New Roman"/>
          <w:b w:val="false"/>
          <w:i w:val="false"/>
          <w:color w:val="000000"/>
          <w:sz w:val="28"/>
        </w:rPr>
        <w:t>
      -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берілсін:</w:t>
      </w:r>
      <w:r>
        <w:br/>
      </w:r>
      <w:r>
        <w:rPr>
          <w:rFonts w:ascii="Times New Roman"/>
          <w:b w:val="false"/>
          <w:i w:val="false"/>
          <w:color w:val="000000"/>
          <w:sz w:val="28"/>
        </w:rPr>
        <w:t>
      1. "Мемлекеттік коммуналдық кәсіпорындар қызмет көрсететін мемлекеттік тұрғын үй қорының үйлеріндегі, сондай-ақ пәтерлер иелерінің иелігіндегі баспананың 1 шаршы метр пайдалы алаңы үшін 6 теңге 94 тиын мөлшерінде ақы төлеу белгіленсін, ұсынылып отырған қызметтер тізімін (N 1 қосымша) басшылыққа алып, оның құрамына инженерлік желілер бойынша техникалық қызметтер көрсеткені үшін ақы төлеу енгізіледі, сондай-ақ бір газ қондырғысы үшін үй ішіндегі базалық қондырғы бойынша техникалық қызмет көрсеткені үшін 15 теңге мөлшерінде қосымша ақы және су есептегіш және су есептеу қондырғысы бойынша техникалық қызмет көрсеткені үшін баспананың 1 шаршы метр пайдалы алаңы үшін 0-60 теңге мөлшерінде ақы төлеу белгіленсін".</w:t>
      </w:r>
      <w:r>
        <w:br/>
      </w:r>
      <w:r>
        <w:rPr>
          <w:rFonts w:ascii="Times New Roman"/>
          <w:b w:val="false"/>
          <w:i w:val="false"/>
          <w:color w:val="000000"/>
          <w:sz w:val="28"/>
        </w:rPr>
        <w:t>
      N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- 5 тармақ мынадай бөліммен толықтырылсын: "Суды тұтынуға арналған жалпыүйлік есептеу приборларының техникалық қызметі".</w:t>
      </w:r>
      <w:r>
        <w:br/>
      </w:r>
      <w:r>
        <w:rPr>
          <w:rFonts w:ascii="Times New Roman"/>
          <w:b w:val="false"/>
          <w:i w:val="false"/>
          <w:color w:val="000000"/>
          <w:sz w:val="28"/>
        </w:rPr>
        <w:t>
      - "1 шаршы метр пайдалы алаңға арналған шығындар" бабында "0-60" теңге болып оқылсын.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w:t>
      </w:r>
      <w:r>
        <w:br/>
      </w:r>
      <w:r>
        <w:rPr>
          <w:rFonts w:ascii="Times New Roman"/>
          <w:b w:val="false"/>
          <w:i w:val="false"/>
          <w:color w:val="000000"/>
          <w:sz w:val="28"/>
        </w:rPr>
        <w:t>
</w:t>
      </w:r>
      <w:r>
        <w:rPr>
          <w:rFonts w:ascii="Times New Roman"/>
          <w:b w:val="false"/>
          <w:i/>
          <w:color w:val="000000"/>
          <w:sz w:val="28"/>
        </w:rPr>
        <w:t>          Әкімі                             В.Храпунов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