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8fbc" w14:textId="7f58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Айыртау, Ақжар және Қызылжар аудандарының әкімшілік-аумақтық құрылысын өзгерту жөнінде</w:t>
      </w:r>
    </w:p>
    <w:p>
      <w:pPr>
        <w:spacing w:after="0"/>
        <w:ind w:left="0"/>
        <w:jc w:val="both"/>
      </w:pPr>
      <w:r>
        <w:rPr>
          <w:rFonts w:ascii="Times New Roman"/>
          <w:b w:val="false"/>
          <w:i w:val="false"/>
          <w:color w:val="000000"/>
          <w:sz w:val="28"/>
        </w:rPr>
        <w:t>Солтүстік Қазақстан облыстық мәслихаты мен Солтүстік Қазақстан облысы әкімінің 2000 жылғы 27 маусымдағы № 134а бірлескен шешімі. Солтүстік Қазақстан облысының Әділет басқармасында 2000 жылғы 28 шілдеде № 139 тіркелді</w:t>
      </w:r>
    </w:p>
    <w:p>
      <w:pPr>
        <w:spacing w:after="0"/>
        <w:ind w:left="0"/>
        <w:jc w:val="both"/>
      </w:pPr>
      <w:bookmarkStart w:name="z0" w:id="0"/>
      <w:r>
        <w:rPr>
          <w:rFonts w:ascii="Times New Roman"/>
          <w:b w:val="false"/>
          <w:i w:val="false"/>
          <w:color w:val="000000"/>
          <w:sz w:val="28"/>
        </w:rPr>
        <w:t xml:space="preserve">
      Айыртау, Ақжар және Қызылжар ауданы мәслихаттары мен аудан әкімдерінің өтінімдері негізінде және "Қазақстан Республикасының әкімшілік-аумақтық құрылысы туралы" 1993 жылғы 8 желтоқсандағы Заңның </w:t>
      </w:r>
      <w:r>
        <w:rPr>
          <w:rFonts w:ascii="Times New Roman"/>
          <w:b w:val="false"/>
          <w:i w:val="false"/>
          <w:color w:val="000000"/>
          <w:sz w:val="28"/>
        </w:rPr>
        <w:t>11 бабына</w:t>
      </w:r>
      <w:r>
        <w:rPr>
          <w:rFonts w:ascii="Times New Roman"/>
          <w:b w:val="false"/>
          <w:i w:val="false"/>
          <w:color w:val="000000"/>
          <w:sz w:val="28"/>
        </w:rPr>
        <w:t xml:space="preserve"> сәйкес облыстық мәслихаттың IV сессиясы мен облыс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шығарды</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Айыртау ауданы бойынша: </w:t>
      </w:r>
    </w:p>
    <w:p>
      <w:pPr>
        <w:spacing w:after="0"/>
        <w:ind w:left="0"/>
        <w:jc w:val="both"/>
      </w:pPr>
      <w:r>
        <w:rPr>
          <w:rFonts w:ascii="Times New Roman"/>
          <w:b w:val="false"/>
          <w:i w:val="false"/>
          <w:color w:val="000000"/>
          <w:sz w:val="28"/>
        </w:rPr>
        <w:t xml:space="preserve">
      - оның аумағын Қазан селолық округі құрамынан бөле және Қаратал, Шүкірлік, Сарыөзек, Ботай ауылдары мен Высокий селосын оның құрамына қоса отырып, Қаратал селолық округі құрылсын. Округтің әкімшілік орталығы болып Қаратал ауылы айқындалсын; </w:t>
      </w:r>
    </w:p>
    <w:p>
      <w:pPr>
        <w:spacing w:after="0"/>
        <w:ind w:left="0"/>
        <w:jc w:val="both"/>
      </w:pPr>
      <w:r>
        <w:rPr>
          <w:rFonts w:ascii="Times New Roman"/>
          <w:b w:val="false"/>
          <w:i w:val="false"/>
          <w:color w:val="000000"/>
          <w:sz w:val="28"/>
        </w:rPr>
        <w:t xml:space="preserve">
      - оның аумағын Антонов селолық округі құрамынан бөле және Карасевка, Орлинагорск селолары мен Бірлестік, Қызыләскер, Өскін ауылдарын және Сырымбет селолық округі құрамынан - Светлый селосын оның құрамына қоса отырып, Қамысақты селолық округі құрылсын. Округтің әкімшілік орталығы болып Карасевка селосы айқындалсын; </w:t>
      </w:r>
    </w:p>
    <w:p>
      <w:pPr>
        <w:spacing w:after="0"/>
        <w:ind w:left="0"/>
        <w:jc w:val="both"/>
      </w:pPr>
      <w:r>
        <w:rPr>
          <w:rFonts w:ascii="Times New Roman"/>
          <w:b w:val="false"/>
          <w:i w:val="false"/>
          <w:color w:val="000000"/>
          <w:sz w:val="28"/>
        </w:rPr>
        <w:t xml:space="preserve">
      - оның аумағын Имантау селолық округі құрамынан бөле және Лобанов, Заря селолары мен Әлжан, Шалқар ауылдарын оның құрамына қоса отырып, Лобанов селолық округі құрылсын; </w:t>
      </w:r>
    </w:p>
    <w:p>
      <w:pPr>
        <w:spacing w:after="0"/>
        <w:ind w:left="0"/>
        <w:jc w:val="both"/>
      </w:pPr>
      <w:r>
        <w:rPr>
          <w:rFonts w:ascii="Times New Roman"/>
          <w:b w:val="false"/>
          <w:i w:val="false"/>
          <w:color w:val="000000"/>
          <w:sz w:val="28"/>
        </w:rPr>
        <w:t xml:space="preserve">
      - оның аумағын Гусаковск селолық округі құрамынан бөле және Константиновка, Матвеевка және Төменгі бұрлық селолық округі құрамынан - Ақшолақ, Ақанбұрлық ауылдары мен Краснов селосын оның құрамына қоса отырып, Константиновск селолық округі құрылсын; </w:t>
      </w:r>
    </w:p>
    <w:p>
      <w:pPr>
        <w:spacing w:after="0"/>
        <w:ind w:left="0"/>
        <w:jc w:val="both"/>
      </w:pPr>
      <w:r>
        <w:rPr>
          <w:rFonts w:ascii="Times New Roman"/>
          <w:b w:val="false"/>
          <w:i w:val="false"/>
          <w:color w:val="000000"/>
          <w:sz w:val="28"/>
        </w:rPr>
        <w:t xml:space="preserve">
      2. Ақжар ауданы бойынша: </w:t>
      </w:r>
    </w:p>
    <w:p>
      <w:pPr>
        <w:spacing w:after="0"/>
        <w:ind w:left="0"/>
        <w:jc w:val="both"/>
      </w:pPr>
      <w:r>
        <w:rPr>
          <w:rFonts w:ascii="Times New Roman"/>
          <w:b w:val="false"/>
          <w:i w:val="false"/>
          <w:color w:val="000000"/>
          <w:sz w:val="28"/>
        </w:rPr>
        <w:t xml:space="preserve">
      - оның аумағын Алқатерек селолық округі құрамынан бөле және Айсары және Қызылағаш ауылдарын оның құрамына қоса отырып, Айсары селолық округі құрылсын. Округтің әкімшілік орталығы болып Айсары ауылы айқындалсын; </w:t>
      </w:r>
    </w:p>
    <w:p>
      <w:pPr>
        <w:spacing w:after="0"/>
        <w:ind w:left="0"/>
        <w:jc w:val="both"/>
      </w:pPr>
      <w:r>
        <w:rPr>
          <w:rFonts w:ascii="Times New Roman"/>
          <w:b w:val="false"/>
          <w:i w:val="false"/>
          <w:color w:val="000000"/>
          <w:sz w:val="28"/>
        </w:rPr>
        <w:t xml:space="preserve">
      - оның аумағын Кішіқарағай селолық округі құрамынан бөле және Менжинск селосы мен Байтөс ауылын оның құрамына қоса отырып, Кенашы селолық округі құрылсын. Округтің әкімшілік орталығы болып Менжинск ауылы айқындалсын; </w:t>
      </w:r>
    </w:p>
    <w:p>
      <w:pPr>
        <w:spacing w:after="0"/>
        <w:ind w:left="0"/>
        <w:jc w:val="both"/>
      </w:pPr>
      <w:r>
        <w:rPr>
          <w:rFonts w:ascii="Times New Roman"/>
          <w:b w:val="false"/>
          <w:i w:val="false"/>
          <w:color w:val="000000"/>
          <w:sz w:val="28"/>
        </w:rPr>
        <w:t xml:space="preserve">
      - оның аумағын Талшық селолық округі құрамынан шығара және Қулыкөл және Қарашілік ауылдарын оның құрамына қоса отырып, Қулыкөл селолық округі құрылсын. Округтің әкімшілік орталығы болып Қулыкөл ауылы айқындалсын; </w:t>
      </w:r>
    </w:p>
    <w:p>
      <w:pPr>
        <w:spacing w:after="0"/>
        <w:ind w:left="0"/>
        <w:jc w:val="both"/>
      </w:pPr>
      <w:r>
        <w:rPr>
          <w:rFonts w:ascii="Times New Roman"/>
          <w:b w:val="false"/>
          <w:i w:val="false"/>
          <w:color w:val="000000"/>
          <w:sz w:val="28"/>
        </w:rPr>
        <w:t xml:space="preserve">
      - оның аумағын Ұялы селолық округі құрамынан бөле және Майск селосы мен Жаңатұрмыс және Найзатомыр ауылдарын оның құрамына қоса отырып, Майский селолық округі құрылсын. Округтің әкімшілік орталығы болып Майск селосы айқындалсын; </w:t>
      </w:r>
    </w:p>
    <w:p>
      <w:pPr>
        <w:spacing w:after="0"/>
        <w:ind w:left="0"/>
        <w:jc w:val="both"/>
      </w:pPr>
      <w:r>
        <w:rPr>
          <w:rFonts w:ascii="Times New Roman"/>
          <w:b w:val="false"/>
          <w:i w:val="false"/>
          <w:color w:val="000000"/>
          <w:sz w:val="28"/>
        </w:rPr>
        <w:t xml:space="preserve">
      - аумағы 44568 га. Совхоз селолық округінің Қызылту ауылы Ленинград селолық округінің әкімшілік бағынысына берілсін. </w:t>
      </w:r>
    </w:p>
    <w:p>
      <w:pPr>
        <w:spacing w:after="0"/>
        <w:ind w:left="0"/>
        <w:jc w:val="both"/>
      </w:pPr>
      <w:r>
        <w:rPr>
          <w:rFonts w:ascii="Times New Roman"/>
          <w:b w:val="false"/>
          <w:i w:val="false"/>
          <w:color w:val="000000"/>
          <w:sz w:val="28"/>
        </w:rPr>
        <w:t xml:space="preserve">
      3. Қызылжар ауданы бойынша: </w:t>
      </w:r>
    </w:p>
    <w:p>
      <w:pPr>
        <w:spacing w:after="0"/>
        <w:ind w:left="0"/>
        <w:jc w:val="both"/>
      </w:pPr>
      <w:r>
        <w:rPr>
          <w:rFonts w:ascii="Times New Roman"/>
          <w:b w:val="false"/>
          <w:i w:val="false"/>
          <w:color w:val="000000"/>
          <w:sz w:val="28"/>
        </w:rPr>
        <w:t xml:space="preserve">
      - оның аумағын Вагулин селолық округі құрамынан бөле және Глубокий, Пресновка селоларын оның құрамына қоса отырып, Лесной селолық округі құрылсын. Округтің әкімшілік орталығы болып Пресновка селосы айқындалсын; </w:t>
      </w:r>
    </w:p>
    <w:p>
      <w:pPr>
        <w:spacing w:after="0"/>
        <w:ind w:left="0"/>
        <w:jc w:val="both"/>
      </w:pPr>
      <w:r>
        <w:rPr>
          <w:rFonts w:ascii="Times New Roman"/>
          <w:b w:val="false"/>
          <w:i w:val="false"/>
          <w:color w:val="000000"/>
          <w:sz w:val="28"/>
        </w:rPr>
        <w:t xml:space="preserve">
      - оның аумағын Березовск және Светлопольск селолық округтері құрамынан бөле және Пеньково, Березовка, Белый селоларын оның құрамына қоса отырып, Рощинск селолық округі құрылсын. Округтің әкімшілік орталығы болып Пеньково селосы айқындалсын; </w:t>
      </w:r>
    </w:p>
    <w:bookmarkStart w:name="z1" w:id="1"/>
    <w:p>
      <w:pPr>
        <w:spacing w:after="0"/>
        <w:ind w:left="0"/>
        <w:jc w:val="both"/>
      </w:pPr>
      <w:r>
        <w:rPr>
          <w:rFonts w:ascii="Times New Roman"/>
          <w:b w:val="false"/>
          <w:i w:val="false"/>
          <w:color w:val="000000"/>
          <w:sz w:val="28"/>
        </w:rPr>
        <w:t>
      4. Айыртау, Ақжар, Қызылжар ауданы әкімдеріне (Әбілқайыров А.Ә., Оверко В.Г., Дмитриенко П.Г.) құрылып жатқан селолық округ аппараттарын ұстауға ассигнация іздестіріліп табылсын, екі айлық мерзімде аудандардағы әкімшілік-аумақтық өзгерістермен байланысты қажетті процессуалдық әрекеттер іске асырылсын.</w:t>
      </w:r>
    </w:p>
    <w:bookmarkEnd w:id="1"/>
    <w:p>
      <w:pPr>
        <w:spacing w:after="0"/>
        <w:ind w:left="0"/>
        <w:jc w:val="both"/>
      </w:pPr>
      <w:r>
        <w:rPr>
          <w:rFonts w:ascii="Times New Roman"/>
          <w:b w:val="false"/>
          <w:i w:val="false"/>
          <w:color w:val="000000"/>
          <w:sz w:val="28"/>
        </w:rPr>
        <w:t>
      5. Шешімнің орындалуын бақылау облыстық мәслихат хатшысы Е.Ж. Әубәкіровке және облыс әкімі аппаратының басшысы Х.Қ. Әкімхановқа жүктелсін, атқарылуы туралы 2000 жылдың 1 қыркүйегінде хабарлансын.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Облмәслихат ІV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Қ.Мыңжасов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Қ.Нағманов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