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7045" w14:textId="3077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Булаев ауданын Мағжан Жұмабаев ауданы деп қайта атау туралы</w:t>
      </w:r>
    </w:p>
    <w:p>
      <w:pPr>
        <w:spacing w:after="0"/>
        <w:ind w:left="0"/>
        <w:jc w:val="both"/>
      </w:pPr>
      <w:r>
        <w:rPr>
          <w:rFonts w:ascii="Times New Roman"/>
          <w:b w:val="false"/>
          <w:i w:val="false"/>
          <w:color w:val="000000"/>
          <w:sz w:val="28"/>
        </w:rPr>
        <w:t>Солтүстік Қазақстан облыстық мәслихаты мен облыс әкімінің біріккен шешімі 2000 жылғы23 тамыздағы N 5/2 Солтүстік  Қазақстан облысың Әділет басқармасында 2000.02.10. N 156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әкімшілік-аумақтық құрылысы туралы"  
</w:t>
      </w:r>
      <w:r>
        <w:rPr>
          <w:rFonts w:ascii="Times New Roman"/>
          <w:b w:val="false"/>
          <w:i w:val="false"/>
          <w:color w:val="000000"/>
          <w:sz w:val="28"/>
        </w:rPr>
        <w:t xml:space="preserve"> Z934200_ </w:t>
      </w:r>
      <w:r>
        <w:rPr>
          <w:rFonts w:ascii="Times New Roman"/>
          <w:b w:val="false"/>
          <w:i w:val="false"/>
          <w:color w:val="000000"/>
          <w:sz w:val="28"/>
        </w:rPr>
        <w:t>
  Заңын басшылыққа ала отырып, 
облыстық мәслихат және облыс әкімі ШЕШТІ:
     1. Селолық округтар бойынша азаматтар жиындарының өтініштерін, 
жергілікті өкілді және атқарушы органдардың шешімдерін ескере отырып,
Булаев ауданының атауы Мағжан Жұмабаев ауданы деп өзгертілсін.
     2. Қазақстан Республикасы Үкіметінен Солтүстік Қазақстан облысы
Булаев ауданының атауы Мағжан Жұмабаев ауданы деп өзгерту туралы шешімнің
бекітілуі сұралсын.
     Облыс әкімі                                     Сессия төрағасы
    (Маман: Ысқақова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