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164b" w14:textId="3dd1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банктердің кредиттеу жөніндегі құжаттаманы жүргізу ережелерін бекіту туралы" 1999 жылғы 16 тамыздағы N 276 қаулысымен бекітілген Екінші деңгейдегі банктердің кредиттеу жөніндегі құжаттаманы жүргізу ережелеріне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31 қаңтар N 15. Қазақстан Республикасы Әділет министрлігінде 2001 жылғы 12 наурызда тіркелді. Тіркеу N 1424. Қаулының күші жойылды - ҚР Қаржы нарығын және қаржы ұйымдарын реттеу мен қадағалау агенттігі Басқармасының 2007 жылғы 23 ақпандағы N 49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банктердің қызметін реттейтін нормативтік құқықтық актілердің базасын жетілдіру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Қазақстан Республикасының Ұлттық Банкі Басқармасының "Екінші деңгейдегі банктердің кредиттеу жөніндегі құжаттаманы жүргізу ережелерін бекіту туралы" 1999 жылғы 16 тамыздағы 
</w:t>
      </w:r>
      <w:r>
        <w:rPr>
          <w:rFonts w:ascii="Times New Roman"/>
          <w:b w:val="false"/>
          <w:i w:val="false"/>
          <w:color w:val="000000"/>
          <w:sz w:val="28"/>
        </w:rPr>
        <w:t xml:space="preserve"> N 276 </w:t>
      </w:r>
      <w:r>
        <w:rPr>
          <w:rFonts w:ascii="Times New Roman"/>
          <w:b w:val="false"/>
          <w:i w:val="false"/>
          <w:color w:val="000000"/>
          <w:sz w:val="28"/>
        </w:rPr>
        <w:t>
 қаулысымен бекітілген Екінші деңгейдегі банктердің кредиттеу жөніндегі құжаттаманы жүргізу ережелеріне өзгерістер мен толықтырулар бекітілсін және Қазақстан Республикасының Әділет министрлігінде мемлекеттік тіркелген күннен бастап он төрт күндік мерзім өткеннен кейін күшіне енгізілсін. 
</w:t>
      </w:r>
      <w:r>
        <w:br/>
      </w:r>
      <w:r>
        <w:rPr>
          <w:rFonts w:ascii="Times New Roman"/>
          <w:b w:val="false"/>
          <w:i w:val="false"/>
          <w:color w:val="000000"/>
          <w:sz w:val="28"/>
        </w:rPr>
        <w:t>
      2. Банктерді қадағалау департаменті (Мекішев А.А.): 
</w:t>
      </w:r>
      <w:r>
        <w:br/>
      </w:r>
      <w:r>
        <w:rPr>
          <w:rFonts w:ascii="Times New Roman"/>
          <w:b w:val="false"/>
          <w:i w:val="false"/>
          <w:color w:val="000000"/>
          <w:sz w:val="28"/>
        </w:rPr>
        <w:t>
      1) Заң департаментімен (Шәріпов С.Б.) бірлесіп осы қаулыны және Қазақстан Республикасының Ұлттық Банкі Басқармасының 1999 жылғы 16 тамыздағы N 276 қаулысымен бекітілген Екінші деңгейдегі банктердің кредиттеу жөніндегі құжаттаманы жүргізу ережелеріне өзгерістер мен толықтыруларды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және Қазақстан Республикасының Ұлттық Банкі Басқармасының 1999 жылғы 16 тамыздағы N 276 қаулысымен бекітілген Екінші деңгейдегі банктердің кредиттеу жөніндегі құжаттаманы жүргізу ережелеріне өзгерістер мен толықтыруларды Қазақстан Республикасы Ұлттық Банкінің аумақтық филиалдарына және екінші деңгейдегі банктерге жіберсін. 
</w:t>
      </w:r>
      <w:r>
        <w:br/>
      </w: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Е.Т. Жанкелдинге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31 қаңтардағы
</w:t>
      </w:r>
      <w:r>
        <w:br/>
      </w:r>
      <w:r>
        <w:rPr>
          <w:rFonts w:ascii="Times New Roman"/>
          <w:b w:val="false"/>
          <w:i w:val="false"/>
          <w:color w:val="000000"/>
          <w:sz w:val="28"/>
        </w:rPr>
        <w:t>
N 15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Ұлттық Банкі Басқармасының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 деңгейдегі банктердің кредиттеу жөніндегі құжаттаманы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 ережелерін бекіту туралы" 1999 жылғы 16 тамыздағы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276 қаулысымен бекітілген Екінші деңгейдегі банктердің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кредиттеу жөніндегі құжаттаманы жүргізу ережелеріне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мен толықтыруларды бекіту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1-тармақтағы және бүкіл мәтін бойынша "сыйақы (мүдде)", "сыйақыны (мүддені)" деген сөздер тиісінше "сыйақы", "сыйақыны" деген сөздермен ауыстырылсын.
</w:t>
      </w:r>
      <w:r>
        <w:br/>
      </w:r>
      <w:r>
        <w:rPr>
          <w:rFonts w:ascii="Times New Roman"/>
          <w:b w:val="false"/>
          <w:i w:val="false"/>
          <w:color w:val="000000"/>
          <w:sz w:val="28"/>
        </w:rPr>
        <w:t>
      2. 1-тармақтың соңғы азатжолындағы "сондай-ақ" деген сөзден кейін "осыларға сәйкес" деген сөздермен ауыстырылсын.
</w:t>
      </w:r>
      <w:r>
        <w:br/>
      </w:r>
      <w:r>
        <w:rPr>
          <w:rFonts w:ascii="Times New Roman"/>
          <w:b w:val="false"/>
          <w:i w:val="false"/>
          <w:color w:val="000000"/>
          <w:sz w:val="28"/>
        </w:rPr>
        <w:t>
      3. 2-тармақтың:
</w:t>
      </w:r>
      <w:r>
        <w:br/>
      </w:r>
      <w:r>
        <w:rPr>
          <w:rFonts w:ascii="Times New Roman"/>
          <w:b w:val="false"/>
          <w:i w:val="false"/>
          <w:color w:val="000000"/>
          <w:sz w:val="28"/>
        </w:rPr>
        <w:t>
      бірінші бөлігіндегі "қарыз" деген сөз "заем" деген сөзбен ауыстырылсын;
</w:t>
      </w:r>
      <w:r>
        <w:br/>
      </w:r>
      <w:r>
        <w:rPr>
          <w:rFonts w:ascii="Times New Roman"/>
          <w:b w:val="false"/>
          <w:i w:val="false"/>
          <w:color w:val="000000"/>
          <w:sz w:val="28"/>
        </w:rPr>
        <w:t>
      мынадай мазмұндағы төртінші бөлікпен толықтырылсын:
</w:t>
      </w:r>
      <w:r>
        <w:br/>
      </w:r>
      <w:r>
        <w:rPr>
          <w:rFonts w:ascii="Times New Roman"/>
          <w:b w:val="false"/>
          <w:i w:val="false"/>
          <w:color w:val="000000"/>
          <w:sz w:val="28"/>
        </w:rPr>
        <w:t>
      "Егер Қазақстан Республикасының заңдарында басқаша көзделмеген болса, банк кредитті кредит шарты негізінде береді.".
</w:t>
      </w:r>
      <w:r>
        <w:br/>
      </w:r>
      <w:r>
        <w:rPr>
          <w:rFonts w:ascii="Times New Roman"/>
          <w:b w:val="false"/>
          <w:i w:val="false"/>
          <w:color w:val="000000"/>
          <w:sz w:val="28"/>
        </w:rPr>
        <w:t>
      4. 2-тармақ қайталанатындықтан алынып тасталсын.
</w:t>
      </w:r>
      <w:r>
        <w:br/>
      </w:r>
      <w:r>
        <w:rPr>
          <w:rFonts w:ascii="Times New Roman"/>
          <w:b w:val="false"/>
          <w:i w:val="false"/>
          <w:color w:val="000000"/>
          <w:sz w:val="28"/>
        </w:rPr>
        <w:t>
      5. 11-тармақтағы: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заңды тұлғаның қол қою үлгілері және мөр таңбасы бар нотариалды куәландырылған карточка және банктік заем шартына заем берушінің атынан қол қоюға уәкілетті адамға заем берушінің атынан берілген сенімхат;"; 
</w:t>
      </w:r>
      <w:r>
        <w:br/>
      </w:r>
      <w:r>
        <w:rPr>
          <w:rFonts w:ascii="Times New Roman"/>
          <w:b w:val="false"/>
          <w:i w:val="false"/>
          <w:color w:val="000000"/>
          <w:sz w:val="28"/>
        </w:rPr>
        <w:t>
      5) және 6) тармақшалар алынып тасталсын; 
</w:t>
      </w:r>
      <w:r>
        <w:br/>
      </w:r>
      <w:r>
        <w:rPr>
          <w:rFonts w:ascii="Times New Roman"/>
          <w:b w:val="false"/>
          <w:i w:val="false"/>
          <w:color w:val="000000"/>
          <w:sz w:val="28"/>
        </w:rPr>
        <w:t>
      9) тармақшадағы "кредитті пайдалану" деген сөздерден кейін "(мақсатты кредит берілген жағдайда)" деген сөздермен толықтырылсын; 
</w:t>
      </w:r>
      <w:r>
        <w:br/>
      </w:r>
      <w:r>
        <w:rPr>
          <w:rFonts w:ascii="Times New Roman"/>
          <w:b w:val="false"/>
          <w:i w:val="false"/>
          <w:color w:val="000000"/>
          <w:sz w:val="28"/>
        </w:rPr>
        <w:t>
      10) және 11) тармақшалар алынып тасталсын; 
</w:t>
      </w:r>
      <w:r>
        <w:br/>
      </w:r>
      <w:r>
        <w:rPr>
          <w:rFonts w:ascii="Times New Roman"/>
          <w:b w:val="false"/>
          <w:i w:val="false"/>
          <w:color w:val="000000"/>
          <w:sz w:val="28"/>
        </w:rPr>
        <w:t>
      12) тармақша "және заем алушының банктің заемдар бойынша берешегінің бар екендігі туралы" деген сөздермен толықтырылсын;
</w:t>
      </w:r>
      <w:r>
        <w:br/>
      </w:r>
      <w:r>
        <w:rPr>
          <w:rFonts w:ascii="Times New Roman"/>
          <w:b w:val="false"/>
          <w:i w:val="false"/>
          <w:color w:val="000000"/>
          <w:sz w:val="28"/>
        </w:rPr>
        <w:t>
      мынадай мазмұндағы 13) және 14) тармақшалармен толықтырылсын:
</w:t>
      </w:r>
      <w:r>
        <w:br/>
      </w:r>
      <w:r>
        <w:rPr>
          <w:rFonts w:ascii="Times New Roman"/>
          <w:b w:val="false"/>
          <w:i w:val="false"/>
          <w:color w:val="000000"/>
          <w:sz w:val="28"/>
        </w:rPr>
        <w:t>
      "13) жеке кәсіпкерлер үшін мемлекеттік тіркелгені өткен (қайта тіркелгені) жөніндегі фактіні растайтын уәкілетті орган берген, белгіленген нысандағы құжаттың көшірмесі;
</w:t>
      </w:r>
      <w:r>
        <w:br/>
      </w:r>
      <w:r>
        <w:rPr>
          <w:rFonts w:ascii="Times New Roman"/>
          <w:b w:val="false"/>
          <w:i w:val="false"/>
          <w:color w:val="000000"/>
          <w:sz w:val="28"/>
        </w:rPr>
        <w:t>
      14) жеке кәсіпкерлер үшін, клиенттің салық есебіне қойылғанын растайтын салық қызметі органы берген, белгіленген нысандағы құжат.";
</w:t>
      </w:r>
      <w:r>
        <w:br/>
      </w:r>
      <w:r>
        <w:rPr>
          <w:rFonts w:ascii="Times New Roman"/>
          <w:b w:val="false"/>
          <w:i w:val="false"/>
          <w:color w:val="000000"/>
          <w:sz w:val="28"/>
        </w:rPr>
        <w:t>
      мынадай мазмұндағы бөлікпен толықтырылсын:
</w:t>
      </w:r>
      <w:r>
        <w:br/>
      </w:r>
      <w:r>
        <w:rPr>
          <w:rFonts w:ascii="Times New Roman"/>
          <w:b w:val="false"/>
          <w:i w:val="false"/>
          <w:color w:val="000000"/>
          <w:sz w:val="28"/>
        </w:rPr>
        <w:t>
      "Егер Банктің ішкі кредит саясаты туралы ережесінде мұндай шарт көзделген болса, кредит папкасында бизнес-жоспар болуға тиіс.".
</w:t>
      </w:r>
      <w:r>
        <w:br/>
      </w:r>
      <w:r>
        <w:rPr>
          <w:rFonts w:ascii="Times New Roman"/>
          <w:b w:val="false"/>
          <w:i w:val="false"/>
          <w:color w:val="000000"/>
          <w:sz w:val="28"/>
        </w:rPr>
        <w:t>
      6. 13-тармақтағы "берешектер" деген сөз "кредиттер" деген сөзбен ауыстырылсын.
</w:t>
      </w:r>
      <w:r>
        <w:br/>
      </w:r>
      <w:r>
        <w:rPr>
          <w:rFonts w:ascii="Times New Roman"/>
          <w:b w:val="false"/>
          <w:i w:val="false"/>
          <w:color w:val="000000"/>
          <w:sz w:val="28"/>
        </w:rPr>
        <w:t>
      7. 16-тармақтың:
</w:t>
      </w:r>
      <w:r>
        <w:br/>
      </w:r>
      <w:r>
        <w:rPr>
          <w:rFonts w:ascii="Times New Roman"/>
          <w:b w:val="false"/>
          <w:i w:val="false"/>
          <w:color w:val="000000"/>
          <w:sz w:val="28"/>
        </w:rPr>
        <w:t>
      2) тармақшасы алынып тасталсын;
</w:t>
      </w:r>
      <w:r>
        <w:br/>
      </w:r>
      <w:r>
        <w:rPr>
          <w:rFonts w:ascii="Times New Roman"/>
          <w:b w:val="false"/>
          <w:i w:val="false"/>
          <w:color w:val="000000"/>
          <w:sz w:val="28"/>
        </w:rPr>
        <w:t>
      3) тармақшасындағы "құжаттар" деген сөз "нотариалды куәландырылған құжаттар" деген сөздермен ауыстырылсын;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"кепілдемешінің немесе кепілдік берушінің кредит берілген күннен кейінгі қаржылық есебі".
</w:t>
      </w:r>
      <w:r>
        <w:br/>
      </w:r>
      <w:r>
        <w:rPr>
          <w:rFonts w:ascii="Times New Roman"/>
          <w:b w:val="false"/>
          <w:i w:val="false"/>
          <w:color w:val="000000"/>
          <w:sz w:val="28"/>
        </w:rPr>
        <w:t>
      8. 18-тармақтағы:
</w:t>
      </w:r>
      <w:r>
        <w:br/>
      </w:r>
      <w:r>
        <w:rPr>
          <w:rFonts w:ascii="Times New Roman"/>
          <w:b w:val="false"/>
          <w:i w:val="false"/>
          <w:color w:val="000000"/>
          <w:sz w:val="28"/>
        </w:rPr>
        <w:t>
      "ай сайынғы қаржылық есептілік пен қарыз берушіден алынатын ақшаның жылжуы туралы есептер негізінде" деген сөздер алынып тасталсын;
</w:t>
      </w:r>
      <w:r>
        <w:br/>
      </w:r>
      <w:r>
        <w:rPr>
          <w:rFonts w:ascii="Times New Roman"/>
          <w:b w:val="false"/>
          <w:i w:val="false"/>
          <w:color w:val="000000"/>
          <w:sz w:val="28"/>
        </w:rPr>
        <w:t>
      екінші сөйлем мынадай редакцияда жазылсын:
</w:t>
      </w:r>
      <w:r>
        <w:br/>
      </w:r>
      <w:r>
        <w:rPr>
          <w:rFonts w:ascii="Times New Roman"/>
          <w:b w:val="false"/>
          <w:i w:val="false"/>
          <w:color w:val="000000"/>
          <w:sz w:val="28"/>
        </w:rPr>
        <w:t>
      "Талдау нәтижелері жөніндегі құжаттар кредиттік папкаға қоса тіркелуге тиіс".
</w:t>
      </w:r>
      <w:r>
        <w:br/>
      </w:r>
      <w:r>
        <w:rPr>
          <w:rFonts w:ascii="Times New Roman"/>
          <w:b w:val="false"/>
          <w:i w:val="false"/>
          <w:color w:val="000000"/>
          <w:sz w:val="28"/>
        </w:rPr>
        <w:t>
      9. 21-тармақтың:
</w:t>
      </w:r>
      <w:r>
        <w:br/>
      </w:r>
      <w:r>
        <w:rPr>
          <w:rFonts w:ascii="Times New Roman"/>
          <w:b w:val="false"/>
          <w:i w:val="false"/>
          <w:color w:val="000000"/>
          <w:sz w:val="28"/>
        </w:rPr>
        <w:t>
      бірінші бөлігіндегі "19" саны "20" санымен ауыстырылсын;
</w:t>
      </w:r>
      <w:r>
        <w:br/>
      </w:r>
      <w:r>
        <w:rPr>
          <w:rFonts w:ascii="Times New Roman"/>
          <w:b w:val="false"/>
          <w:i w:val="false"/>
          <w:color w:val="000000"/>
          <w:sz w:val="28"/>
        </w:rPr>
        <w:t>
      2) тармақшаның екінші сөйлемі және 3) тармақша алынып тасталсын.
</w:t>
      </w:r>
      <w:r>
        <w:br/>
      </w:r>
      <w:r>
        <w:rPr>
          <w:rFonts w:ascii="Times New Roman"/>
          <w:b w:val="false"/>
          <w:i w:val="false"/>
          <w:color w:val="000000"/>
          <w:sz w:val="28"/>
        </w:rPr>
        <w:t>
      10. 25-тармақ мынадай мазмұндағы 5) тармақшамен толықтырылсын:
</w:t>
      </w:r>
      <w:r>
        <w:br/>
      </w:r>
      <w:r>
        <w:rPr>
          <w:rFonts w:ascii="Times New Roman"/>
          <w:b w:val="false"/>
          <w:i w:val="false"/>
          <w:color w:val="000000"/>
          <w:sz w:val="28"/>
        </w:rPr>
        <w:t>
      "5) алғашқы заем алушының өз борышын басқа адамға аудару негіздемесі.".
</w:t>
      </w:r>
      <w:r>
        <w:br/>
      </w:r>
      <w:r>
        <w:rPr>
          <w:rFonts w:ascii="Times New Roman"/>
          <w:b w:val="false"/>
          <w:i w:val="false"/>
          <w:color w:val="000000"/>
          <w:sz w:val="28"/>
        </w:rPr>
        <w:t>
      11. 33-тармақтағы "30-тармағының" деген сөздер "31-тармағының" деген сөздермен ауыстырылсын.
</w:t>
      </w:r>
      <w:r>
        <w:br/>
      </w:r>
      <w:r>
        <w:rPr>
          <w:rFonts w:ascii="Times New Roman"/>
          <w:b w:val="false"/>
          <w:i w:val="false"/>
          <w:color w:val="000000"/>
          <w:sz w:val="28"/>
        </w:rPr>
        <w:t>
      12. 34-тармақ алынып тасталсын.
</w:t>
      </w:r>
      <w:r>
        <w:br/>
      </w:r>
      <w:r>
        <w:rPr>
          <w:rFonts w:ascii="Times New Roman"/>
          <w:b w:val="false"/>
          <w:i w:val="false"/>
          <w:color w:val="000000"/>
          <w:sz w:val="28"/>
        </w:rPr>
        <w:t>
      13. Ережелердің қосымшасы алынып тасталсын.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