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89f466" w14:textId="f89f46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аумағында шығарылатын немесе оның аумағына әкелiнетiн вексель қағазына қойылатын талаптарды белгiлейтiн ереженi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Ұлттық Банкі Басқармасының 2001 жылғы 31 наурыздағы N 79 қаулысы. Қазақстан Республикасы Әділет министрлігінде 2001 жылғы 7 мамырда тіркелді. Тіркеу N 1494. Күші жойылды - Қазақстан Республикасы Ұлттық Банкі Басқармасының 2012 жылғы 24 тамыздағы № 237 Қаулысымен</w:t>
      </w:r>
    </w:p>
    <w:p>
      <w:pPr>
        <w:spacing w:after="0"/>
        <w:ind w:left="0"/>
        <w:jc w:val="both"/>
      </w:pPr>
      <w:r>
        <w:rPr>
          <w:rFonts w:ascii="Times New Roman"/>
          <w:b w:val="false"/>
          <w:i w:val="false"/>
          <w:color w:val="ff0000"/>
          <w:sz w:val="28"/>
        </w:rPr>
        <w:t xml:space="preserve">      Ескерту. Күші жойылды - ҚР Ұлттық Банкі Басқармасының 2012.08.24 </w:t>
      </w:r>
      <w:r>
        <w:rPr>
          <w:rFonts w:ascii="Times New Roman"/>
          <w:b w:val="false"/>
          <w:i w:val="false"/>
          <w:color w:val="ff0000"/>
          <w:sz w:val="28"/>
        </w:rPr>
        <w:t>№ 237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"Қазақстан Республикасындағы вексель айналысы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жүзеге асыру мақсатында" Қазақстан Республикасы Ұлттық Банкінің Басқармасы қаулы етеді: </w:t>
      </w:r>
      <w:r>
        <w:br/>
      </w: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жазылды - ҚР Ұлттық Банкі Басқармасының 2004.09.13 N 120 </w:t>
      </w:r>
      <w:r>
        <w:rPr>
          <w:rFonts w:ascii="Times New Roman"/>
          <w:b w:val="false"/>
          <w:i w:val="false"/>
          <w:color w:val="000000"/>
          <w:sz w:val="28"/>
        </w:rPr>
        <w:t>қаулысымен</w:t>
      </w:r>
      <w:r>
        <w:rPr>
          <w:rFonts w:ascii="Times New Roman"/>
          <w:b w:val="false"/>
          <w:i w:val="false"/>
          <w:color w:val="000000"/>
          <w:sz w:val="28"/>
        </w:rPr>
        <w:t>.</w:t>
      </w:r>
      <w:r>
        <w:br/>
      </w:r>
      <w:r>
        <w:rPr>
          <w:rFonts w:ascii="Times New Roman"/>
          <w:b w:val="false"/>
          <w:i w:val="false"/>
          <w:color w:val="000000"/>
          <w:sz w:val="28"/>
        </w:rPr>
        <w:t xml:space="preserve">
      1. Қазақстан Республикасының аумағында шығарылатын немесе оның аумағына әкелiнетiн вексель қағазына қойылатын талаптарды белгiлейтiн ереже бекiтiлсiн, Ереже және осы қаулы Қазақстан Республикасының Әдiлет министрлiгiнде мемлекеттiк тiркелген күннен бастап он төрт күндiк мерзiм өткеннен кейiн күшiне енгiзiлсiн.  </w:t>
      </w:r>
      <w:r>
        <w:br/>
      </w:r>
      <w:r>
        <w:rPr>
          <w:rFonts w:ascii="Times New Roman"/>
          <w:b w:val="false"/>
          <w:i w:val="false"/>
          <w:color w:val="000000"/>
          <w:sz w:val="28"/>
        </w:rPr>
        <w:t xml:space="preserve">
      2. Монетарлық операциялар департаментi (Әлжанов Б.А.):  </w:t>
      </w:r>
      <w:r>
        <w:br/>
      </w:r>
      <w:r>
        <w:rPr>
          <w:rFonts w:ascii="Times New Roman"/>
          <w:b w:val="false"/>
          <w:i w:val="false"/>
          <w:color w:val="000000"/>
          <w:sz w:val="28"/>
        </w:rPr>
        <w:t xml:space="preserve">
      1) Заң департаментiмен (Шәрiпов С.Б.) бiрлесiп осы қаулыны және Қазақстан Республикасының аумағында шығарылатын немесе оның аумағына әкелiнетiн вексель қағазына қойылатын талаптарды белгiлейтiн ереженi (бұдан әрi - Ереже) Қазақстан Республикасының Әдiлет министрлiгiнде мемлекеттiк тiркеуден өткiзу шараларын қабылдасын;  </w:t>
      </w:r>
      <w:r>
        <w:br/>
      </w:r>
      <w:r>
        <w:rPr>
          <w:rFonts w:ascii="Times New Roman"/>
          <w:b w:val="false"/>
          <w:i w:val="false"/>
          <w:color w:val="000000"/>
          <w:sz w:val="28"/>
        </w:rPr>
        <w:t xml:space="preserve">
      2) осы қаулы және Ереже Қазақстан Республикасының Әдiлет министрлiгiнде мемлекеттiк тiркеуден өткiзiлген күннен бастап он күндiк мерзiмде Қазақстан Республикасы Ұлттық Банкiнiң аумақтық филиалдарына және екiншi деңгейдегi банктерге жiберсiн.  </w:t>
      </w:r>
      <w:r>
        <w:br/>
      </w:r>
      <w:r>
        <w:rPr>
          <w:rFonts w:ascii="Times New Roman"/>
          <w:b w:val="false"/>
          <w:i w:val="false"/>
          <w:color w:val="000000"/>
          <w:sz w:val="28"/>
        </w:rPr>
        <w:t xml:space="preserve">
      3. Халықаралық қатынас және жұртшылықпен байланыс басқармасы (Мартюшев Ю.А.) осы қаулы және Ереже Қазақстан Республикасының Әдiлет министрлiгiнде мемлекеттiк тiркеуден өткiзiлген күннен бастап он күндiк мерзiмде бұқаралық ақпарат құралдарында және Қазақстан Республикасы Ұлттық Банкiнiң интернет-бетiнде жарияласын.  </w:t>
      </w:r>
      <w:r>
        <w:br/>
      </w:r>
      <w:r>
        <w:rPr>
          <w:rFonts w:ascii="Times New Roman"/>
          <w:b w:val="false"/>
          <w:i w:val="false"/>
          <w:color w:val="000000"/>
          <w:sz w:val="28"/>
        </w:rPr>
        <w:t xml:space="preserve">
      4. Осы қаулының орындалуын бақылау Қазақстан Республикасының Ұлттық Банкi Төрағасының орынбасары М.Т. Құдышевке жүктелсiн.  </w:t>
      </w:r>
    </w:p>
    <w:bookmarkEnd w:id="0"/>
    <w:p>
      <w:pPr>
        <w:spacing w:after="0"/>
        <w:ind w:left="0"/>
        <w:jc w:val="both"/>
      </w:pPr>
      <w:r>
        <w:rPr>
          <w:rFonts w:ascii="Times New Roman"/>
          <w:b w:val="false"/>
          <w:i/>
          <w:color w:val="000000"/>
          <w:sz w:val="28"/>
        </w:rPr>
        <w:t xml:space="preserve">       Ұлттық Банк </w:t>
      </w:r>
      <w:r>
        <w:br/>
      </w:r>
      <w:r>
        <w:rPr>
          <w:rFonts w:ascii="Times New Roman"/>
          <w:b w:val="false"/>
          <w:i w:val="false"/>
          <w:color w:val="000000"/>
          <w:sz w:val="28"/>
        </w:rPr>
        <w:t>
</w:t>
      </w:r>
      <w:r>
        <w:rPr>
          <w:rFonts w:ascii="Times New Roman"/>
          <w:b w:val="false"/>
          <w:i/>
          <w:color w:val="000000"/>
          <w:sz w:val="28"/>
        </w:rPr>
        <w:t xml:space="preserve">      Төрағасы </w:t>
      </w:r>
    </w:p>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xml:space="preserve">
Ұлттық Банкi Басқармасының </w:t>
      </w:r>
      <w:r>
        <w:br/>
      </w:r>
      <w:r>
        <w:rPr>
          <w:rFonts w:ascii="Times New Roman"/>
          <w:b w:val="false"/>
          <w:i w:val="false"/>
          <w:color w:val="000000"/>
          <w:sz w:val="28"/>
        </w:rPr>
        <w:t xml:space="preserve">
2001 жылғы 31 наурыздағы </w:t>
      </w:r>
      <w:r>
        <w:br/>
      </w:r>
      <w:r>
        <w:rPr>
          <w:rFonts w:ascii="Times New Roman"/>
          <w:b w:val="false"/>
          <w:i w:val="false"/>
          <w:color w:val="000000"/>
          <w:sz w:val="28"/>
        </w:rPr>
        <w:t xml:space="preserve">
N 79 қаулысымен    </w:t>
      </w:r>
      <w:r>
        <w:br/>
      </w:r>
      <w:r>
        <w:rPr>
          <w:rFonts w:ascii="Times New Roman"/>
          <w:b w:val="false"/>
          <w:i w:val="false"/>
          <w:color w:val="000000"/>
          <w:sz w:val="28"/>
        </w:rPr>
        <w:t xml:space="preserve">
БЕКIТIЛГЕН      </w:t>
      </w:r>
    </w:p>
    <w:bookmarkStart w:name="z2" w:id="1"/>
    <w:p>
      <w:pPr>
        <w:spacing w:after="0"/>
        <w:ind w:left="0"/>
        <w:jc w:val="left"/>
      </w:pPr>
      <w:r>
        <w:rPr>
          <w:rFonts w:ascii="Times New Roman"/>
          <w:b/>
          <w:i w:val="false"/>
          <w:color w:val="000000"/>
        </w:rPr>
        <w:t xml:space="preserve"> 
Қазақстан Республикасының аумағында шығарылатын  </w:t>
      </w:r>
      <w:r>
        <w:br/>
      </w:r>
      <w:r>
        <w:rPr>
          <w:rFonts w:ascii="Times New Roman"/>
          <w:b/>
          <w:i w:val="false"/>
          <w:color w:val="000000"/>
        </w:rPr>
        <w:t xml:space="preserve">
немесе оның аумағына әкелiнетiн вексель қағазына  </w:t>
      </w:r>
      <w:r>
        <w:br/>
      </w:r>
      <w:r>
        <w:rPr>
          <w:rFonts w:ascii="Times New Roman"/>
          <w:b/>
          <w:i w:val="false"/>
          <w:color w:val="000000"/>
        </w:rPr>
        <w:t xml:space="preserve">
қойылатын талаптарды белгiлейтiн </w:t>
      </w:r>
      <w:r>
        <w:br/>
      </w:r>
      <w:r>
        <w:rPr>
          <w:rFonts w:ascii="Times New Roman"/>
          <w:b/>
          <w:i w:val="false"/>
          <w:color w:val="000000"/>
        </w:rPr>
        <w:t xml:space="preserve">
Ереже </w:t>
      </w:r>
      <w:r>
        <w:br/>
      </w:r>
      <w:r>
        <w:rPr>
          <w:rFonts w:ascii="Times New Roman"/>
          <w:b/>
          <w:i w:val="false"/>
          <w:color w:val="000000"/>
        </w:rPr>
        <w:t>
 </w:t>
      </w:r>
    </w:p>
    <w:bookmarkEnd w:id="1"/>
    <w:p>
      <w:pPr>
        <w:spacing w:after="0"/>
        <w:ind w:left="0"/>
        <w:jc w:val="both"/>
      </w:pPr>
      <w:r>
        <w:rPr>
          <w:rFonts w:ascii="Times New Roman"/>
          <w:b w:val="false"/>
          <w:i w:val="false"/>
          <w:color w:val="000000"/>
          <w:sz w:val="28"/>
        </w:rPr>
        <w:t xml:space="preserve">          1. Осы Ереже Қазақстан Республикасының аумағында шығарылатын немесе оның аумағына әкелiнетiн вексель қағазының қорғаныш дәрежесiне қойылатын талаптарды, сондай-ақ вексель қағазына қойылатын басқа да талаптарды белгiлейдi.  </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өзгерту енгізілді - ҚР Ұлттық Банкі Басқармасының 2004 жылғы 13 қыркүйектегі N 120 </w:t>
      </w:r>
      <w:r>
        <w:rPr>
          <w:rFonts w:ascii="Times New Roman"/>
          <w:b w:val="false"/>
          <w:i w:val="false"/>
          <w:color w:val="000000"/>
          <w:sz w:val="28"/>
        </w:rPr>
        <w:t xml:space="preserve">  қаулысымен </w:t>
      </w:r>
      <w:r>
        <w:rPr>
          <w:rFonts w:ascii="Times New Roman"/>
          <w:b w:val="false"/>
          <w:i w:val="false"/>
          <w:color w:val="000000"/>
          <w:sz w:val="28"/>
        </w:rPr>
        <w:t xml:space="preserve">. </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Қазақстан Республикасының аумағында шығарылатын немесе оның аумағына әкелiнетiн вексель қағазы осы Ережеде белгiленген қорғаныштың полиграфиялық және физикалық-химиялық нысандарының ең аз талаптарына сай болуға тиiс.  </w:t>
      </w:r>
      <w:r>
        <w:br/>
      </w:r>
      <w:r>
        <w:rPr>
          <w:rFonts w:ascii="Times New Roman"/>
          <w:b w:val="false"/>
          <w:i w:val="false"/>
          <w:color w:val="000000"/>
          <w:sz w:val="28"/>
        </w:rPr>
        <w:t>
 </w:t>
      </w:r>
    </w:p>
    <w:bookmarkEnd w:id="2"/>
    <w:bookmarkStart w:name="z4" w:id="3"/>
    <w:p>
      <w:pPr>
        <w:spacing w:after="0"/>
        <w:ind w:left="0"/>
        <w:jc w:val="both"/>
      </w:pPr>
      <w:r>
        <w:rPr>
          <w:rFonts w:ascii="Times New Roman"/>
          <w:b w:val="false"/>
          <w:i w:val="false"/>
          <w:color w:val="000000"/>
          <w:sz w:val="28"/>
        </w:rPr>
        <w:t xml:space="preserve">
      3. Вексель қағазын қорғаудың полиграфиялық нысанына мыналар кiредi:  </w:t>
      </w:r>
      <w:r>
        <w:br/>
      </w:r>
      <w:r>
        <w:rPr>
          <w:rFonts w:ascii="Times New Roman"/>
          <w:b w:val="false"/>
          <w:i w:val="false"/>
          <w:color w:val="000000"/>
          <w:sz w:val="28"/>
        </w:rPr>
        <w:t xml:space="preserve">
      1) гильошир элементтерi - вексель қағазын көркем безендiруде айшықты құрал қызметiн атқаратын және ашық түсте - күңгiрт, ал күңгiрт түсте - ашық етiп салынған эллипс түрiндегi және басқа нысандардағы тұтас сызықтар болып келетiн жiңiшке тор iспеттес ою-өрнек немесе белдеу түрiнде орындалған тұрақты қорғаныш элементтерi. Сонымен бiрге ою-өрнек иректермен айналдыра көмкеріледі және түрлі тәсілдермен осы тәрізді әлдеқайда күрделі тұйықталған қисық нұсқалар салу жолымен жасалады, ал белдеулер вексель қағазының белгiлi бiр бөлiгiн алып тұратын тұйықталған қисық сызықтардан құралады;  </w:t>
      </w:r>
      <w:r>
        <w:br/>
      </w:r>
      <w:r>
        <w:rPr>
          <w:rFonts w:ascii="Times New Roman"/>
          <w:b w:val="false"/>
          <w:i w:val="false"/>
          <w:color w:val="000000"/>
          <w:sz w:val="28"/>
        </w:rPr>
        <w:t xml:space="preserve">
      2) бет жағы мен сырт жағындағы түстi бейнелер - жiңiшке сызықтардан құралған, солғын түстi бояулармен басылған, тор (қиылысатын екi-үш гильошир тор) түрiнде салынған сурет. Негiзгi түс тұйықталған, жеткiлiктi ашық жер қалдыру үшiн және элементтер арасында байланыс болуы үшiн қажет. Негiзгi түстiң сызықтарынан тұратын, қалыңдығы бiркелкi етiп салынған суреттер ою-өрнек сипатында болуы мүмкiн;  </w:t>
      </w:r>
      <w:r>
        <w:br/>
      </w:r>
      <w:r>
        <w:rPr>
          <w:rFonts w:ascii="Times New Roman"/>
          <w:b w:val="false"/>
          <w:i w:val="false"/>
          <w:color w:val="000000"/>
          <w:sz w:val="28"/>
        </w:rPr>
        <w:t xml:space="preserve">
      3) штрихтi сурет - белгiлi бiр бөлiктерiн қарайтуға болмайтын нәзiк штрихтер арасы барынша жақын етiп жасалған сурет;  </w:t>
      </w:r>
      <w:r>
        <w:br/>
      </w:r>
      <w:r>
        <w:rPr>
          <w:rFonts w:ascii="Times New Roman"/>
          <w:b w:val="false"/>
          <w:i w:val="false"/>
          <w:color w:val="000000"/>
          <w:sz w:val="28"/>
        </w:rPr>
        <w:t xml:space="preserve">
      4) микромәтiн - сөздердiң арасына ашық жер қалдырылмай жазылған, әрiптердiң биiктiгi 0,2 - 0,3 мм-ден аспайтын жолдар, ол қандай да бiр суреттi көмкерiп тұратын не жиектің өзі ретінде қолданылатын, сондай-ақ негiзгi түс түрiнде құрастырылатын жиек элементтерiнiң ортасына орналастырылады.  </w:t>
      </w:r>
      <w:r>
        <w:br/>
      </w:r>
      <w:r>
        <w:rPr>
          <w:rFonts w:ascii="Times New Roman"/>
          <w:b w:val="false"/>
          <w:i w:val="false"/>
          <w:color w:val="000000"/>
          <w:sz w:val="28"/>
        </w:rPr>
        <w:t>
 </w:t>
      </w:r>
    </w:p>
    <w:bookmarkEnd w:id="3"/>
    <w:bookmarkStart w:name="z5" w:id="4"/>
    <w:p>
      <w:pPr>
        <w:spacing w:after="0"/>
        <w:ind w:left="0"/>
        <w:jc w:val="both"/>
      </w:pPr>
      <w:r>
        <w:rPr>
          <w:rFonts w:ascii="Times New Roman"/>
          <w:b w:val="false"/>
          <w:i w:val="false"/>
          <w:color w:val="000000"/>
          <w:sz w:val="28"/>
        </w:rPr>
        <w:t xml:space="preserve">
      4. Қорғаныш нысанының физикалық-химиялық (арнайы) нысанына вексель қағазына қойылатын талаптар:  </w:t>
      </w:r>
      <w:r>
        <w:br/>
      </w:r>
      <w:r>
        <w:rPr>
          <w:rFonts w:ascii="Times New Roman"/>
          <w:b w:val="false"/>
          <w:i w:val="false"/>
          <w:color w:val="000000"/>
          <w:sz w:val="28"/>
        </w:rPr>
        <w:t xml:space="preserve">
      1) қағаздың ұзын торлы немесе дөңгелек торлы су тамғы белгiсi;  </w:t>
      </w:r>
      <w:r>
        <w:br/>
      </w:r>
      <w:r>
        <w:rPr>
          <w:rFonts w:ascii="Times New Roman"/>
          <w:b w:val="false"/>
          <w:i w:val="false"/>
          <w:color w:val="000000"/>
          <w:sz w:val="28"/>
        </w:rPr>
        <w:t xml:space="preserve">
      2) қағаздағы көрiнiп тұратын арнайы талшық;  </w:t>
      </w:r>
      <w:r>
        <w:br/>
      </w:r>
      <w:r>
        <w:rPr>
          <w:rFonts w:ascii="Times New Roman"/>
          <w:b w:val="false"/>
          <w:i w:val="false"/>
          <w:color w:val="000000"/>
          <w:sz w:val="28"/>
        </w:rPr>
        <w:t xml:space="preserve">
      3) спектр аймағы - УК арқылы көруге болатын қағаздағы арнайы талшық;  </w:t>
      </w:r>
      <w:r>
        <w:br/>
      </w:r>
      <w:r>
        <w:rPr>
          <w:rFonts w:ascii="Times New Roman"/>
          <w:b w:val="false"/>
          <w:i w:val="false"/>
          <w:color w:val="000000"/>
          <w:sz w:val="28"/>
        </w:rPr>
        <w:t xml:space="preserve">
      4) қорғаныш (пластика, магниттi, металл қосылған) жiптердiң болуы;  </w:t>
      </w:r>
      <w:r>
        <w:br/>
      </w:r>
      <w:r>
        <w:rPr>
          <w:rFonts w:ascii="Times New Roman"/>
          <w:b w:val="false"/>
          <w:i w:val="false"/>
          <w:color w:val="000000"/>
          <w:sz w:val="28"/>
        </w:rPr>
        <w:t xml:space="preserve">
      5) индикаторлық қоспалардың болуы;  </w:t>
      </w:r>
      <w:r>
        <w:br/>
      </w:r>
      <w:r>
        <w:rPr>
          <w:rFonts w:ascii="Times New Roman"/>
          <w:b w:val="false"/>
          <w:i w:val="false"/>
          <w:color w:val="000000"/>
          <w:sz w:val="28"/>
        </w:rPr>
        <w:t xml:space="preserve">
      6) жарық түскен кезде сәулеленiп тұрмауға тиiс.  </w:t>
      </w:r>
      <w:r>
        <w:br/>
      </w:r>
      <w:r>
        <w:rPr>
          <w:rFonts w:ascii="Times New Roman"/>
          <w:b w:val="false"/>
          <w:i w:val="false"/>
          <w:color w:val="000000"/>
          <w:sz w:val="28"/>
        </w:rPr>
        <w:t>
 </w:t>
      </w:r>
    </w:p>
    <w:bookmarkEnd w:id="4"/>
    <w:bookmarkStart w:name="z6" w:id="5"/>
    <w:p>
      <w:pPr>
        <w:spacing w:after="0"/>
        <w:ind w:left="0"/>
        <w:jc w:val="both"/>
      </w:pPr>
      <w:r>
        <w:rPr>
          <w:rFonts w:ascii="Times New Roman"/>
          <w:b w:val="false"/>
          <w:i w:val="false"/>
          <w:color w:val="000000"/>
          <w:sz w:val="28"/>
        </w:rPr>
        <w:t xml:space="preserve">
      5. Осы Ережеде көзделген вексель қағазын қорғау нысандарынан басқа вексель қағазын шығаратын не оны Қазақстан Республикасының аумағына әкелетiн тұлғалар вексель қағазын қорғайтын басқа да көзге көрiнетiн және көрiнбейтiн қосымша элементтерді қабылдауы мүмкiн.  </w:t>
      </w:r>
      <w:r>
        <w:br/>
      </w:r>
      <w:r>
        <w:rPr>
          <w:rFonts w:ascii="Times New Roman"/>
          <w:b w:val="false"/>
          <w:i w:val="false"/>
          <w:color w:val="000000"/>
          <w:sz w:val="28"/>
        </w:rPr>
        <w:t>
 </w:t>
      </w:r>
    </w:p>
    <w:bookmarkEnd w:id="5"/>
    <w:bookmarkStart w:name="z7" w:id="6"/>
    <w:p>
      <w:pPr>
        <w:spacing w:after="0"/>
        <w:ind w:left="0"/>
        <w:jc w:val="both"/>
      </w:pPr>
      <w:r>
        <w:rPr>
          <w:rFonts w:ascii="Times New Roman"/>
          <w:b w:val="false"/>
          <w:i w:val="false"/>
          <w:color w:val="000000"/>
          <w:sz w:val="28"/>
        </w:rPr>
        <w:t xml:space="preserve">
      6. Вексель қағазын шығарушы тұтынушыға құжатты вексель қағазының әрбір тобына барлық қорғаныш элементтерiнің және оларды анықтау тәсiлдерiнiң толық талдамасымен қоса беруге мiндеттi. </w:t>
      </w:r>
      <w:r>
        <w:br/>
      </w:r>
      <w:r>
        <w:rPr>
          <w:rFonts w:ascii="Times New Roman"/>
          <w:b w:val="false"/>
          <w:i w:val="false"/>
          <w:color w:val="000000"/>
          <w:sz w:val="28"/>
        </w:rPr>
        <w:t>
 </w:t>
      </w:r>
    </w:p>
    <w:bookmarkEnd w:id="6"/>
    <w:bookmarkStart w:name="z8" w:id="7"/>
    <w:p>
      <w:pPr>
        <w:spacing w:after="0"/>
        <w:ind w:left="0"/>
        <w:jc w:val="both"/>
      </w:pPr>
      <w:r>
        <w:rPr>
          <w:rFonts w:ascii="Times New Roman"/>
          <w:b w:val="false"/>
          <w:i w:val="false"/>
          <w:color w:val="000000"/>
          <w:sz w:val="28"/>
        </w:rPr>
        <w:t xml:space="preserve">
      7. Вексель қағазының мәтiнi (вексель бланкi) мемлекеттiк тiлде және орыс тiлiнде жасалуға тиiс. </w:t>
      </w:r>
      <w:r>
        <w:br/>
      </w:r>
      <w:r>
        <w:rPr>
          <w:rFonts w:ascii="Times New Roman"/>
          <w:b w:val="false"/>
          <w:i w:val="false"/>
          <w:color w:val="000000"/>
          <w:sz w:val="28"/>
        </w:rPr>
        <w:t>
 </w:t>
      </w:r>
    </w:p>
    <w:bookmarkEnd w:id="7"/>
    <w:bookmarkStart w:name="z9" w:id="8"/>
    <w:p>
      <w:pPr>
        <w:spacing w:after="0"/>
        <w:ind w:left="0"/>
        <w:jc w:val="both"/>
      </w:pPr>
      <w:r>
        <w:rPr>
          <w:rFonts w:ascii="Times New Roman"/>
          <w:b w:val="false"/>
          <w:i w:val="false"/>
          <w:color w:val="000000"/>
          <w:sz w:val="28"/>
        </w:rPr>
        <w:t xml:space="preserve">
      8. &lt;*&gt; </w:t>
      </w:r>
      <w:r>
        <w:br/>
      </w:r>
      <w:r>
        <w:rPr>
          <w:rFonts w:ascii="Times New Roman"/>
          <w:b w:val="false"/>
          <w:i w:val="false"/>
          <w:color w:val="000000"/>
          <w:sz w:val="28"/>
        </w:rPr>
        <w:t>
</w:t>
      </w:r>
      <w:r>
        <w:rPr>
          <w:rFonts w:ascii="Times New Roman"/>
          <w:b w:val="false"/>
          <w:i w:val="false"/>
          <w:color w:val="ff0000"/>
          <w:sz w:val="28"/>
        </w:rPr>
        <w:t xml:space="preserve">       Ескерту: 8-тармақ алынып тасталды - ҚР Ұлттық Банкi Басқармасының 2005 жылғы 27 тамыздағы N 93 </w:t>
      </w:r>
      <w:r>
        <w:rPr>
          <w:rFonts w:ascii="Times New Roman"/>
          <w:b w:val="false"/>
          <w:i w:val="false"/>
          <w:color w:val="000000"/>
          <w:sz w:val="28"/>
        </w:rPr>
        <w:t xml:space="preserve">  қаулысымен </w:t>
      </w:r>
      <w:r>
        <w:rPr>
          <w:rFonts w:ascii="Times New Roman"/>
          <w:b w:val="false"/>
          <w:i w:val="false"/>
          <w:color w:val="000000"/>
          <w:sz w:val="28"/>
        </w:rPr>
        <w:t xml:space="preserve">. </w:t>
      </w:r>
    </w:p>
    <w:bookmarkEnd w:id="8"/>
    <w:p>
      <w:pPr>
        <w:spacing w:after="0"/>
        <w:ind w:left="0"/>
        <w:jc w:val="both"/>
      </w:pPr>
      <w:r>
        <w:rPr>
          <w:rFonts w:ascii="Times New Roman"/>
          <w:b w:val="false"/>
          <w:i w:val="false"/>
          <w:color w:val="000000"/>
          <w:sz w:val="28"/>
        </w:rPr>
        <w:t xml:space="preserve">      Ұлттық Банк </w:t>
      </w:r>
      <w:r>
        <w:br/>
      </w:r>
      <w:r>
        <w:rPr>
          <w:rFonts w:ascii="Times New Roman"/>
          <w:b w:val="false"/>
          <w:i w:val="false"/>
          <w:color w:val="000000"/>
          <w:sz w:val="28"/>
        </w:rPr>
        <w:t xml:space="preserve">
      Төрағасы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