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f3e7" w14:textId="6eff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бюджеттiк жiктемеге N 45 толықтырулар енгiзу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14 сәуірдегі N 191 бұйрығы Қазақстан Республикасы Әділет министрлігінде 2001 жылғы 17 мамырда тіркелді. Тіркеу N 1497.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2001 жылғы 25 наурыздағы N 375 
</w:t>
      </w:r>
      <w:r>
        <w:rPr>
          <w:rFonts w:ascii="Times New Roman"/>
          <w:b w:val="false"/>
          <w:i w:val="false"/>
          <w:color w:val="000000"/>
          <w:sz w:val="28"/>
        </w:rPr>
        <w:t xml:space="preserve"> P010375_ </w:t>
      </w:r>
      <w:r>
        <w:rPr>
          <w:rFonts w:ascii="Times New Roman"/>
          <w:b w:val="false"/>
          <w:i w:val="false"/>
          <w:color w:val="000000"/>
          <w:sz w:val="28"/>
        </w:rPr>
        <w:t>
  "Батыс Қазақстан облысының ауыл шаруашылығы тауарларын 
өндiрушiлерiне 2001 жылғы көктемгi дала жұмыстарын жүргiзуге көмек көрсету 
жөнiндегi шаралар туралы" және 2001 жылғы 10 сәуiрдегi N 485  
</w:t>
      </w:r>
      <w:r>
        <w:rPr>
          <w:rFonts w:ascii="Times New Roman"/>
          <w:b w:val="false"/>
          <w:i w:val="false"/>
          <w:color w:val="000000"/>
          <w:sz w:val="28"/>
        </w:rPr>
        <w:t xml:space="preserve"> P010485_ </w:t>
      </w:r>
      <w:r>
        <w:rPr>
          <w:rFonts w:ascii="Times New Roman"/>
          <w:b w:val="false"/>
          <w:i w:val="false"/>
          <w:color w:val="000000"/>
          <w:sz w:val="28"/>
        </w:rPr>
        <w:t>
"Қазақстан Республикасы Үкiметiнiң резервiнен қаржы бөлу туралы" 
қаулыларына сәйкес 
</w:t>
      </w:r>
      <w:r>
        <w:br/>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келесi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жiктемесiне:
</w:t>
      </w:r>
      <w:r>
        <w:br/>
      </w:r>
      <w:r>
        <w:rPr>
          <w:rFonts w:ascii="Times New Roman"/>
          <w:b w:val="false"/>
          <w:i w:val="false"/>
          <w:color w:val="000000"/>
          <w:sz w:val="28"/>
        </w:rPr>
        <w:t>
          бюджет шығыстарының функционалдық жiктемесiне:
</w:t>
      </w:r>
      <w:r>
        <w:br/>
      </w:r>
      <w:r>
        <w:rPr>
          <w:rFonts w:ascii="Times New Roman"/>
          <w:b w:val="false"/>
          <w:i w:val="false"/>
          <w:color w:val="000000"/>
          <w:sz w:val="28"/>
        </w:rPr>
        <w:t>
          "10.1.257.33 Өсiмдiк шаруашылығында тұқымдық репродукторларды қолдау" 
деген жолдан кейiн мынадай редакциядағы жолмен толықтырылсын:
</w:t>
      </w:r>
      <w:r>
        <w:br/>
      </w:r>
      <w:r>
        <w:rPr>
          <w:rFonts w:ascii="Times New Roman"/>
          <w:b w:val="false"/>
          <w:i w:val="false"/>
          <w:color w:val="000000"/>
          <w:sz w:val="28"/>
        </w:rPr>
        <w:t>
          "10.1.257.34 Тұқымдық астық сатып алу бойынша ауылшаруашылық тауар 
өндiрушiлерiн қолдау";
</w:t>
      </w:r>
      <w:r>
        <w:br/>
      </w:r>
      <w:r>
        <w:rPr>
          <w:rFonts w:ascii="Times New Roman"/>
          <w:b w:val="false"/>
          <w:i w:val="false"/>
          <w:color w:val="000000"/>
          <w:sz w:val="28"/>
        </w:rPr>
        <w:t>
          "10.1.257.82 Ауыл шаруашылық тауарларын өндiрушiлердi несиелендiру"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жолдан кейiн мынадай редакциядағы жолмен толықтырылсын:
     "10.1.257.83 2001 жылы көктемгi егiс және егiн жинау жұмыстарын 
жүргiзуге ауыл шаруашылық тауарларын өндiрушiлердi несиелендiру".
     2. Заң қызметi (Қ. Әбдiқалықов) және Бюджет (Б. Сұлтанов) 
департаменттерi осы бұйрықтың Қазақстан Республикасы Әдiлет министрлiгiнде 
мемлекеттiк тiркелуiн қамтамасыз етсiн.
     3. Осы бұйрық Қазақстан Республикасының Әдiлет министрлiгiнде 
мемлекеттiк тiркеуден өткен күнiнен бастап күшiне енедi.
     Министр
     Мамандар:
        Икебаева А.Ж.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