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585c" w14:textId="5935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резидент емес заңды тұлғаларының, сонымен бiрге Қазақстан Республикасының резидент банкiнiң, Қазақстан Республикасында еншiлес банкiн ашатын (еншiлес банкi бар) Қазақстан Республикасының резидент емес банктерi акцияларының он процентiн және одан да көп процентiн сатып ала алатын банктердiң ең аз талап қойылатын рейтингiн және осындай рейтингті, сондай-ақ оффшорлық аймақтарда тiркелген немесе резидент банктердiң тiкелей немесе жанама құрылтайшылары немесе акционерлерi болып табылатын оффшорлық аймақтарда тiркелген қосылма тұлғалары бар резидент емес банктердiң рейтингін белгілейтiн рейтинг агенттіктерiнiң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16 сәуірдегі N 96 қаулысы Қазақстан Республикасы Әділет министрлігінде 2001 жылғы 17 мамырда тіркелді. Тіркеу N 1508. Күші жойылды - ҚР Ұлттық Банкі Басқармасының 2003 жылғы 4 шілдедегі N 222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Банктердiң қаржылық тұрақтылығын қамтамасыз ету мақсатында, сондай-ақ "Қазақстан Республикасындағы банктер және банк қызметi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17-бабының 5 және 6-тармақтарына және 18-бабының 1-тармағына сәйкес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резидент емес заңды тұлғаларының, сонымен бiрге Қазақстан Республикасының резидент банкiнiң, Қазақстан Республикасында еншiлес банкiн ашатын (еншiлес банкi бар) Қазақстан Республикасының резидент емес банктерi акцияларының он процентiн және одан да көп процентiн сатып ала алатын банктердiң Қазақстан Республикасына берiлген рейтингтен төмен емес ең аз талап қойылатын рейтингi болуы тиiс деп белгiленсiн. 
</w:t>
      </w:r>
      <w:r>
        <w:br/>
      </w:r>
      <w:r>
        <w:rPr>
          <w:rFonts w:ascii="Times New Roman"/>
          <w:b w:val="false"/>
          <w:i w:val="false"/>
          <w:color w:val="000000"/>
          <w:sz w:val="28"/>
        </w:rPr>
        <w:t>
      Бұл тармақтың талаптары Қазақстан Республикасының Ұлттық Банкi мен басқа мемлекеттiң банктердi қадағалайтын уәкiлеттi органы арасындағы келiсiмде басқаша көзделген жағдайларда қолданылмайды. 
</w:t>
      </w:r>
      <w:r>
        <w:br/>
      </w:r>
      <w:r>
        <w:rPr>
          <w:rFonts w:ascii="Times New Roman"/>
          <w:b w:val="false"/>
          <w:i w:val="false"/>
          <w:color w:val="000000"/>
          <w:sz w:val="28"/>
        </w:rPr>
        <w:t>
      2. Қазақстан Республикасының резидент емес заңды тұлғаларының, сонымен бiрге Қазақстан Республикасының резидент банкi акцияларының он процентiн және одан да көп процентiн сатып ала алатын банктердiң ең аз талап қойылатын рейтингiн, сондай-ақ оффшорлық аймақтарда тiркелген немесе банк резиденттердiң тiкелей немесе жанама құрылтайшылары немесе акционерлерi болып табылатын оффшорлық аймақтарда тiркелген қосылма тұлғалары бар резидент емес банктердiң рейтингiн белгiлейтiн рейтинг агенттiктерiнiң тiзбесi бекiтiлсiн. 
</w:t>
      </w:r>
      <w:r>
        <w:br/>
      </w:r>
      <w:r>
        <w:rPr>
          <w:rFonts w:ascii="Times New Roman"/>
          <w:b w:val="false"/>
          <w:i w:val="false"/>
          <w:color w:val="000000"/>
          <w:sz w:val="28"/>
        </w:rPr>
        <w:t>
      3. Осы қаулы Қазақстан Республикасының Әдiлет министрлiгiнде мемлекеттiк тiркелген күннен бастап он төрт күн өткеннен кейiн күшiне енгізiлсiн. 
</w:t>
      </w:r>
      <w:r>
        <w:br/>
      </w:r>
      <w:r>
        <w:rPr>
          <w:rFonts w:ascii="Times New Roman"/>
          <w:b w:val="false"/>
          <w:i w:val="false"/>
          <w:color w:val="000000"/>
          <w:sz w:val="28"/>
        </w:rPr>
        <w:t>
      4. Қазақстан Республикасының резидент емес заңды тұлғалары, сонымен бiрге банктiң он және одан да көп акциялары бар Қазақстан Республикасының резидент банктерi, сондай-ақ Қазақстан Республикасында еншiлес банктерi бар Қазақстан Республикасының резидент емес банктерi 2001 жылғы 1 шiлдеге дейiнгi мерзiмде осы қаулыда белгiленген ең аз талап қойылатын рейтингтiң болуын қамтамасыз етуге мiндеттi. 
</w:t>
      </w:r>
      <w:r>
        <w:br/>
      </w:r>
      <w:r>
        <w:rPr>
          <w:rFonts w:ascii="Times New Roman"/>
          <w:b w:val="false"/>
          <w:i w:val="false"/>
          <w:color w:val="000000"/>
          <w:sz w:val="28"/>
        </w:rPr>
        <w:t>
      5. Банктердi қадағалау департаментi (Мекiшев А.А.):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Қазақстан Республикасы Ұлттық Банкiнiң аумақтық филиалдарына және екiншi деңгейдегi банктерге жiберсiн.
</w:t>
      </w:r>
      <w:r>
        <w:br/>
      </w:r>
      <w:r>
        <w:rPr>
          <w:rFonts w:ascii="Times New Roman"/>
          <w:b w:val="false"/>
          <w:i w:val="false"/>
          <w:color w:val="000000"/>
          <w:sz w:val="28"/>
        </w:rPr>
        <w:t>
      6. Осы қаулының орындалуын бақылау Қазақстан Республикасының Ұлттық Банкi Төрағасының орынбасары Е.Т. Жанкелдинге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16 сәуiрдегi
</w:t>
      </w:r>
      <w:r>
        <w:br/>
      </w:r>
      <w:r>
        <w:rPr>
          <w:rFonts w:ascii="Times New Roman"/>
          <w:b w:val="false"/>
          <w:i w:val="false"/>
          <w:color w:val="000000"/>
          <w:sz w:val="28"/>
        </w:rPr>
        <w:t>
N 96 қаулысына
</w:t>
      </w:r>
      <w:r>
        <w:br/>
      </w:r>
      <w:r>
        <w:rPr>
          <w:rFonts w:ascii="Times New Roman"/>
          <w:b w:val="false"/>
          <w:i w:val="false"/>
          <w:color w:val="000000"/>
          <w:sz w:val="28"/>
        </w:rPr>
        <w:t>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резидент емес заңды тұлғаларының, 
</w:t>
      </w:r>
      <w:r>
        <w:br/>
      </w:r>
      <w:r>
        <w:rPr>
          <w:rFonts w:ascii="Times New Roman"/>
          <w:b w:val="false"/>
          <w:i w:val="false"/>
          <w:color w:val="000000"/>
          <w:sz w:val="28"/>
        </w:rPr>
        <w:t>
сонымен бiрге Қазақстан Республикасының резидент банкiнiң, Қазақстан Республикасында еншiлес банкiн ашатын (еншiлес банкi бар) Қазақстан Республикасының резидент емес банктерi акцияларының он процентiн және одан да көп процентiн сатып ала алатын банктердiң ең аз талап қойылған рейтингiн және осындай рейтингтi, сондай-ақ оффшорлық аймақтарда тiркелген немесе резидент банктердiң тiкелей немесе жанама құрылтайшылары немесе акционерлерi болып табылатын оффшорлық аймақтарда тiркелген қосылма тұлғалары бар резидент емес банктердiң рейтингiн белгiлейтiн рейтинг агенттiктерiнiң тiзбесi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резидент емес заңды тұлғаларының, сонымен бiрге Қазақстан Республикасының резидент банкiнiң, Қазақстан Республикасында еншiлес банкiн ашатын (еншiлес банкi бар) Қазақстан Республикасының резидент емес банктерi акцияларының он процентiн және одан да көп процентiн сатып ала алатын банктердiң ең аз талап қойылған рейтингiн және осындай рейтингтi, сондай-ақ оффшорлық аймақтарда тiркелген немесе резидент банктердiң тiкелей немесе жанама құрылтайшылары немесе акционерлерi болып табылатын оффшорлық аймақтарда тiркелген қосылма тұлғалары бар резидент емес банктердiң рейтингiн белгiлейтiн рейтинг агенттiктерi мыналар болып табылады:
</w:t>
      </w:r>
      <w:r>
        <w:br/>
      </w:r>
      <w:r>
        <w:rPr>
          <w:rFonts w:ascii="Times New Roman"/>
          <w:b w:val="false"/>
          <w:i w:val="false"/>
          <w:color w:val="000000"/>
          <w:sz w:val="28"/>
        </w:rPr>
        <w:t>
      1. Мооdу,s Investors Service 
</w:t>
      </w:r>
      <w:r>
        <w:br/>
      </w:r>
      <w:r>
        <w:rPr>
          <w:rFonts w:ascii="Times New Roman"/>
          <w:b w:val="false"/>
          <w:i w:val="false"/>
          <w:color w:val="000000"/>
          <w:sz w:val="28"/>
        </w:rPr>
        <w:t>
      2. Standard &amp; Poors
</w:t>
      </w:r>
      <w:r>
        <w:br/>
      </w:r>
      <w:r>
        <w:rPr>
          <w:rFonts w:ascii="Times New Roman"/>
          <w:b w:val="false"/>
          <w:i w:val="false"/>
          <w:color w:val="000000"/>
          <w:sz w:val="28"/>
        </w:rPr>
        <w:t>
      3. Ғitсh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