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5576" w14:textId="cdc5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жөнiндегi ұлттық комиссиясының кейбір нормативтік құқықтық актілеріне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жөнiндегi Ұлттық комиссиясының 2001 жылғы 20 сәуірдегі N 106 қаулысы. Қазақстан Республикасы Әділет министрлігінде 2001 жылғы 18 мамырда тіркелді. Тіркеу N 1515.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Бағалы қағаздар жөнiндегi ұлттық комиссиясының (бұдан әрi "Ұлттық комиссия" деп аталады) нормативтiк құқықтық актiлерiн "Аудиторлық қызмет туралы" Қазақстан Республикасының 1998 жылғы 20 қарашадағы заңының 
</w:t>
      </w:r>
      <w:r>
        <w:rPr>
          <w:rFonts w:ascii="Times New Roman"/>
          <w:b w:val="false"/>
          <w:i w:val="false"/>
          <w:color w:val="000000"/>
          <w:sz w:val="28"/>
        </w:rPr>
        <w:t xml:space="preserve"> 15-бабына </w:t>
      </w:r>
      <w:r>
        <w:rPr>
          <w:rFonts w:ascii="Times New Roman"/>
          <w:b w:val="false"/>
          <w:i w:val="false"/>
          <w:color w:val="000000"/>
          <w:sz w:val="28"/>
        </w:rPr>
        <w:t>
 сәйкес келтiру мақсатында және Қазақстан Республикасы Президентiнiң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Бағалы қағаздар жөнiндегі ұлттық комиссиясы туралы ереженiң 4-тармағы 3) тармақшасының негiзiнде Ұлттық комиссия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Ұлттық комиссияның мынадай нормативтiк құқықтық актiлерiне өзгерiстер енгiзiлсiн:
</w:t>
      </w:r>
      <w:r>
        <w:br/>
      </w:r>
      <w:r>
        <w:rPr>
          <w:rFonts w:ascii="Times New Roman"/>
          <w:b w:val="false"/>
          <w:i w:val="false"/>
          <w:color w:val="000000"/>
          <w:sz w:val="28"/>
        </w:rPr>
        <w:t>
      1) Қазақстан Республикасының Әдiлет министрлігінде 1997 жылғы 13 қазанда 
</w:t>
      </w:r>
      <w:r>
        <w:rPr>
          <w:rFonts w:ascii="Times New Roman"/>
          <w:b w:val="false"/>
          <w:i w:val="false"/>
          <w:color w:val="000000"/>
          <w:sz w:val="28"/>
        </w:rPr>
        <w:t xml:space="preserve"> 389-нөмiрмен </w:t>
      </w:r>
      <w:r>
        <w:rPr>
          <w:rFonts w:ascii="Times New Roman"/>
          <w:b w:val="false"/>
          <w:i w:val="false"/>
          <w:color w:val="000000"/>
          <w:sz w:val="28"/>
        </w:rPr>
        <w:t>
 тiркелген "Қазақстан Республикасында қор биржаларының, биржадан тыс рыноктың баға кесу ұйымдарының, бағалы қағаздар рыногы кәсiпқой қатысушыларының өзiн-өзi реттеу ұйымдарының қызметiн лицензиялау тәртiбi туралы" Ұлттық комиссияның 1997 жылғы 29 қыркүйектегі N 152 қаулысына (Қазақстан Республикасындағы бағалы қағаздар рыногы жөнiндегі нормативтiк актiлердiң жинағы, 1998 ж., II том, 118-бет):
</w:t>
      </w:r>
      <w:r>
        <w:br/>
      </w:r>
      <w:r>
        <w:rPr>
          <w:rFonts w:ascii="Times New Roman"/>
          <w:b w:val="false"/>
          <w:i w:val="false"/>
          <w:color w:val="000000"/>
          <w:sz w:val="28"/>
        </w:rPr>
        <w:t>
      Қазақстан Республикасының Әдiлет министрлiгінде 1997 жылғы 13 қазанда 390-нөмiрмен тiркелген және жоғарыда аталған қаулымен бекiтiлген Қазақстан Республикасында қор биржаларының қызметiн лицензиялау тәртiбi туралы 
</w:t>
      </w:r>
      <w:r>
        <w:rPr>
          <w:rFonts w:ascii="Times New Roman"/>
          <w:b w:val="false"/>
          <w:i w:val="false"/>
          <w:color w:val="000000"/>
          <w:sz w:val="28"/>
        </w:rPr>
        <w:t xml:space="preserve"> ережеде </w:t>
      </w:r>
      <w:r>
        <w:rPr>
          <w:rFonts w:ascii="Times New Roman"/>
          <w:b w:val="false"/>
          <w:i w:val="false"/>
          <w:color w:val="000000"/>
          <w:sz w:val="28"/>
        </w:rPr>
        <w:t>
 (Қазақстан Республикасындағы бағалы қағаздар рыногы жөнiндегі нормативтiк актiлердiң жинағы, 1998 ж., II том, 122-124-беттер; "Рынок и право". "Қазақстанның бағалы қағаздар рыногы" журналына қосымша, 1999 ж., N 7(8), 5-бет; 2000 ж., N 2(3) 12-бет):
</w:t>
      </w:r>
      <w:r>
        <w:br/>
      </w:r>
      <w:r>
        <w:rPr>
          <w:rFonts w:ascii="Times New Roman"/>
          <w:b w:val="false"/>
          <w:i w:val="false"/>
          <w:color w:val="000000"/>
          <w:sz w:val="28"/>
        </w:rPr>
        <w:t>
      7-тармақта:
</w:t>
      </w:r>
      <w:r>
        <w:br/>
      </w:r>
      <w:r>
        <w:rPr>
          <w:rFonts w:ascii="Times New Roman"/>
          <w:b w:val="false"/>
          <w:i w:val="false"/>
          <w:color w:val="000000"/>
          <w:sz w:val="28"/>
        </w:rPr>
        <w:t>
      г) тармақшасы мынадай редакцияда жазылсын:
</w:t>
      </w:r>
      <w:r>
        <w:br/>
      </w:r>
      <w:r>
        <w:rPr>
          <w:rFonts w:ascii="Times New Roman"/>
          <w:b w:val="false"/>
          <w:i w:val="false"/>
          <w:color w:val="000000"/>
          <w:sz w:val="28"/>
        </w:rPr>
        <w:t>
      "г) өтiнушiнiң соңғы аяқталған қаржы жылындағы және лицензия алу үшiн БҚҰК-ға құжаттар ұсыну алдындағы тоқсандағы, өтiнушiнiң бiрiншi басшысы (өтiнушiнiң алқалы атқарушы органының басшысы немесе өтiнушiнiң алқалы атқарушы органының функциясын жеке дара жүзеге асыратын тұлға) және бас бухгалтерi қол қойған және оның мөрiнiң таңбасымен расталған қаржылық есеп берушiлігін және өтiнушiнiң соңғы аяқталған қаржы жылындағы қаржылық есеп берушiлiгіне аудиторлық есептi;"; 
</w:t>
      </w:r>
      <w:r>
        <w:br/>
      </w:r>
      <w:r>
        <w:rPr>
          <w:rFonts w:ascii="Times New Roman"/>
          <w:b w:val="false"/>
          <w:i w:val="false"/>
          <w:color w:val="000000"/>
          <w:sz w:val="28"/>
        </w:rPr>
        <w:t>
      Қазақстан Республикасының Әдiлет министрлігінде 1997 жылғы 13 қазанда 391-нөмiрмен тiркелген және жоғарыда аталған қаулымен бекiтiлген Қазақстан Республикасында биржадан тыс рыноктың баға кесу ұйымдарының қызметiн лицензиялау тәртiбi туралы 
</w:t>
      </w:r>
      <w:r>
        <w:rPr>
          <w:rFonts w:ascii="Times New Roman"/>
          <w:b w:val="false"/>
          <w:i w:val="false"/>
          <w:color w:val="000000"/>
          <w:sz w:val="28"/>
        </w:rPr>
        <w:t xml:space="preserve"> ережеде </w:t>
      </w:r>
      <w:r>
        <w:rPr>
          <w:rFonts w:ascii="Times New Roman"/>
          <w:b w:val="false"/>
          <w:i w:val="false"/>
          <w:color w:val="000000"/>
          <w:sz w:val="28"/>
        </w:rPr>
        <w:t>
 (Қазақстан Республикасындағы бағалы қағаздар рыногы жөнiндегi нормативтiк актiлердiң жинағы, 1998 ж., II том, 125-127-беттер; "Рынок и право". "Қазақстанның бағалы қағаздар рыногы" журналына қосымша, 1999 ж., N 7(8), 5-бет; 2000 ж., N 2(3), 12-бет):
</w:t>
      </w:r>
      <w:r>
        <w:br/>
      </w:r>
      <w:r>
        <w:rPr>
          <w:rFonts w:ascii="Times New Roman"/>
          <w:b w:val="false"/>
          <w:i w:val="false"/>
          <w:color w:val="000000"/>
          <w:sz w:val="28"/>
        </w:rPr>
        <w:t>
      7-тармақта:
</w:t>
      </w:r>
      <w:r>
        <w:br/>
      </w:r>
      <w:r>
        <w:rPr>
          <w:rFonts w:ascii="Times New Roman"/>
          <w:b w:val="false"/>
          <w:i w:val="false"/>
          <w:color w:val="000000"/>
          <w:sz w:val="28"/>
        </w:rPr>
        <w:t>
      г) тармақшасы мынадай редакцияда жазылсын:
</w:t>
      </w:r>
      <w:r>
        <w:br/>
      </w:r>
      <w:r>
        <w:rPr>
          <w:rFonts w:ascii="Times New Roman"/>
          <w:b w:val="false"/>
          <w:i w:val="false"/>
          <w:color w:val="000000"/>
          <w:sz w:val="28"/>
        </w:rPr>
        <w:t>
      "г) өтiнушiнiң соңғы аяқталған қаржы жылындағы және лицензия алу үшiн БҚҰК-ға құжаттар ұсыну алдындағы тоқсандағы, өтiнушiнiң бiрiншi басшысы (өтiнушiнiң алқалы атқарушы органының басшысы немесе өтiнушiнiң алқалы атқарушы органының функциясын жеке дара жүзеге асыратын тұлға) және бас бухгалтерi қол қойған және оның мөрiнiң таңбасымен расталған қаржылық есеп берушiлігін және өтiнушiнiң соңғы аяқталған қаржы жылындағы қаржылық есеп берушілігiне аудиторлық есептi;";
</w:t>
      </w:r>
      <w:r>
        <w:br/>
      </w:r>
      <w:r>
        <w:rPr>
          <w:rFonts w:ascii="Times New Roman"/>
          <w:b w:val="false"/>
          <w:i w:val="false"/>
          <w:color w:val="000000"/>
          <w:sz w:val="28"/>
        </w:rPr>
        <w:t>
      2) 
</w:t>
      </w:r>
      <w:r>
        <w:rPr>
          <w:rFonts w:ascii="Times New Roman"/>
          <w:b w:val="false"/>
          <w:i w:val="false"/>
          <w:color w:val="000000"/>
          <w:sz w:val="28"/>
        </w:rPr>
        <w:t xml:space="preserve"> күші жойылды </w:t>
      </w:r>
      <w:r>
        <w:rPr>
          <w:rFonts w:ascii="Times New Roman"/>
          <w:b w:val="false"/>
          <w:i w:val="false"/>
          <w:color w:val="000000"/>
          <w:sz w:val="28"/>
        </w:rPr>
        <w:t>
; 
</w:t>
      </w:r>
      <w:r>
        <w:br/>
      </w:r>
      <w:r>
        <w:rPr>
          <w:rFonts w:ascii="Times New Roman"/>
          <w:b w:val="false"/>
          <w:i w:val="false"/>
          <w:color w:val="000000"/>
          <w:sz w:val="28"/>
        </w:rPr>
        <w:t>
      3) "Бағалы қағаздар рыногындағы инвестициялық қызметтiң субъектiсi ретiнде инвестициялық қорлардың қызметiн лицензиялау қағидаларын, Бағалы қағаздар портфелiн басқару жөнiндегі қызметтi лицензиялау қағидаларын, Бағалы қағаздар портфелiн басқару жөнiндегi қызметтi жүзеге асыратын ұйымдарға арналған пруденциялық нормативтердi есептеудiң және қолданудың тәртiбi туралы нұсқаулықты бекiту туралы" Ұлттық комиссияның 1998 жылғы 12 маусымдағы N 7 қаулысына (Қазақстан Республикасындағы бағалы қағаздар рыногы жөнiндегі нормативтiк актiлердiң жинағы, 1998 ж., II том, 199-бет; "Рынок и право". "Қазақстанның бағалы қағаздар рыногы" журналына қосымша, 2000 ж., N 2(3), 12-бет): 
</w:t>
      </w:r>
      <w:r>
        <w:br/>
      </w:r>
      <w:r>
        <w:rPr>
          <w:rFonts w:ascii="Times New Roman"/>
          <w:b w:val="false"/>
          <w:i w:val="false"/>
          <w:color w:val="000000"/>
          <w:sz w:val="28"/>
        </w:rPr>
        <w:t>
      Қазақстан Республикасының Әдiлет министрлiгiнде 1998 жылғы 29 маусымда 529-нөмiрмен тiркелген және жоғарыда аталған қаулымен бекiтiлген Бағалы қағаздар рыногындағы инвестициялық қызметтiң субъектiсi ретiнде инвестициялық қорлардың қызметiн лицензиялау  
</w:t>
      </w:r>
      <w:r>
        <w:rPr>
          <w:rFonts w:ascii="Times New Roman"/>
          <w:b w:val="false"/>
          <w:i w:val="false"/>
          <w:color w:val="000000"/>
          <w:sz w:val="28"/>
        </w:rPr>
        <w:t xml:space="preserve"> қағидаларына </w:t>
      </w:r>
      <w:r>
        <w:rPr>
          <w:rFonts w:ascii="Times New Roman"/>
          <w:b w:val="false"/>
          <w:i w:val="false"/>
          <w:color w:val="000000"/>
          <w:sz w:val="28"/>
        </w:rPr>
        <w:t>
 (Қазақстан Республикасындағы бағалы қағаздар рыногы жөнiндегi нормативтiк актiлердiң жинағы, 1998 ж., II том, 200-204-беттер; "Рынок и право". "Қазақстанның бағалы қағаздар рыногы" журналына қосымша, 2000 ж., N 2(3), 12-13-бет):
</w:t>
      </w:r>
      <w:r>
        <w:br/>
      </w:r>
      <w:r>
        <w:rPr>
          <w:rFonts w:ascii="Times New Roman"/>
          <w:b w:val="false"/>
          <w:i w:val="false"/>
          <w:color w:val="000000"/>
          <w:sz w:val="28"/>
        </w:rPr>
        <w:t>
      6-тармақта:
</w:t>
      </w:r>
      <w:r>
        <w:br/>
      </w:r>
      <w:r>
        <w:rPr>
          <w:rFonts w:ascii="Times New Roman"/>
          <w:b w:val="false"/>
          <w:i w:val="false"/>
          <w:color w:val="000000"/>
          <w:sz w:val="28"/>
        </w:rPr>
        <w:t>
      7) тармақшадағы "есеп берудi тексеру туралы КСА/МСА13 нысаны бойынша аудиторлық қорытынды (есеп)" деген сөздер "есеп берушiлiкке КСА/МСА13 нысаны бойынша аудиторлық есеп" деген сөздермен ауыстырылсын; 
</w:t>
      </w:r>
      <w:r>
        <w:br/>
      </w:r>
      <w:r>
        <w:rPr>
          <w:rFonts w:ascii="Times New Roman"/>
          <w:b w:val="false"/>
          <w:i w:val="false"/>
          <w:color w:val="000000"/>
          <w:sz w:val="28"/>
        </w:rPr>
        <w:t>
      16) тармақшадағы "бар екендiгi туралы аудиторлық қорытынды" деген сөздер "бар екендiгi расталатын аудиторлық есеп" деген сөздермен ауыстырылсын; 
</w:t>
      </w:r>
      <w:r>
        <w:br/>
      </w:r>
      <w:r>
        <w:rPr>
          <w:rFonts w:ascii="Times New Roman"/>
          <w:b w:val="false"/>
          <w:i w:val="false"/>
          <w:color w:val="000000"/>
          <w:sz w:val="28"/>
        </w:rPr>
        <w:t>
      11) тармақтағы "аудиторлық қорытындымен (есеппен)" деген сөздер "аудиторлық есеппен" деген сөздермен ауыстырылсын; 
</w:t>
      </w:r>
      <w:r>
        <w:br/>
      </w:r>
      <w:r>
        <w:rPr>
          <w:rFonts w:ascii="Times New Roman"/>
          <w:b w:val="false"/>
          <w:i w:val="false"/>
          <w:color w:val="000000"/>
          <w:sz w:val="28"/>
        </w:rPr>
        <w:t>
      Қазақстан Республикасының Әдiлет министрлiгiнде 1998 жылғы 29 маусымда 528-нөмiрмен тiркелген және жоғарыда аталған қаулымен бекiтiлген Бағалы қағаздар портфелiн басқару жөнiндегi қызметтi лицензиялау 
</w:t>
      </w:r>
      <w:r>
        <w:rPr>
          <w:rFonts w:ascii="Times New Roman"/>
          <w:b w:val="false"/>
          <w:i w:val="false"/>
          <w:color w:val="000000"/>
          <w:sz w:val="28"/>
        </w:rPr>
        <w:t xml:space="preserve"> қағидаларына </w:t>
      </w:r>
      <w:r>
        <w:rPr>
          <w:rFonts w:ascii="Times New Roman"/>
          <w:b w:val="false"/>
          <w:i w:val="false"/>
          <w:color w:val="000000"/>
          <w:sz w:val="28"/>
        </w:rPr>
        <w:t>
(Қазақстан Республикасындағы бағалы қағаздар рыногы жөнiндегi нормативтiк актiлердiң жинағы, 1998 ж., ІІ том, 142-146-беттер; "Рынок и право". "Қазақстанның бағалы қағаздар рыногы" журналына қосымша, 2000 ж., N 2(3), 12-бет): 
</w:t>
      </w:r>
      <w:r>
        <w:br/>
      </w:r>
      <w:r>
        <w:rPr>
          <w:rFonts w:ascii="Times New Roman"/>
          <w:b w:val="false"/>
          <w:i w:val="false"/>
          <w:color w:val="000000"/>
          <w:sz w:val="28"/>
        </w:rPr>
        <w:t>
      5-тармақта:
</w:t>
      </w:r>
      <w:r>
        <w:br/>
      </w:r>
      <w:r>
        <w:rPr>
          <w:rFonts w:ascii="Times New Roman"/>
          <w:b w:val="false"/>
          <w:i w:val="false"/>
          <w:color w:val="000000"/>
          <w:sz w:val="28"/>
        </w:rPr>
        <w:t>
      6) тармақшадағы "есеп берудi тексеру туралы КСА/МСА13 нысаны бойынша аудиторлық қорытынды (есеп)" деген сөздер "есеп берушiлiкке КСА/МСА13 нысаны бойынша аудиторлық есеп" деген сөздермен ауыстырылсын;
</w:t>
      </w:r>
      <w:r>
        <w:br/>
      </w:r>
      <w:r>
        <w:rPr>
          <w:rFonts w:ascii="Times New Roman"/>
          <w:b w:val="false"/>
          <w:i w:val="false"/>
          <w:color w:val="000000"/>
          <w:sz w:val="28"/>
        </w:rPr>
        <w:t>
      16) тармақшадағы "бар екендiгi туралы аудиторлық қорытынды" деген сөздер "бар екендiгi расталатын аудиторлық есеп" деген сөздермен ауыстырылсын;
</w:t>
      </w:r>
      <w:r>
        <w:br/>
      </w:r>
      <w:r>
        <w:rPr>
          <w:rFonts w:ascii="Times New Roman"/>
          <w:b w:val="false"/>
          <w:i w:val="false"/>
          <w:color w:val="000000"/>
          <w:sz w:val="28"/>
        </w:rPr>
        <w:t>
      10) тармақтағы "аудиторлық қорытындымен (есеппен)" деген сөздер "аудиторлық есеппен" деген сөздермен ауыстырылсын.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2003 жылғы 29 мамырдағы N 177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министрлiгінде тiркелген күнiнен бастап қолданысқа енетiндiгi белгіленсiн.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Ұлттық комиссия орталық аппаратының Лицензиялау және қадағалау департаментi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