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3f519" w14:textId="323f5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ұйымдарында эксперимент есебінде жүзеге асырылатын білім беру бағдарламаларын әзірлеу, тексеру және енгізу тәртібінің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Білім және ғылым министрінің 2001 жылғы 10 сәуірдегі N 240 бұйрығы. Қазақстан Республикасы Әділет министрлігінде 2001 жылғы 7 маусымдағы тіркелді. Тіркеу N 1539. Күші жойылды - Қазақстан Республикасы Білім және ғылым министрінің 2012 жылғы 21 ақпандағы № 58 Бұйрығымен.</w:t>
      </w:r>
    </w:p>
    <w:p>
      <w:pPr>
        <w:spacing w:after="0"/>
        <w:ind w:left="0"/>
        <w:jc w:val="both"/>
      </w:pPr>
      <w:r>
        <w:rPr>
          <w:rFonts w:ascii="Times New Roman"/>
          <w:b w:val="false"/>
          <w:i w:val="false"/>
          <w:color w:val="ff0000"/>
          <w:sz w:val="28"/>
        </w:rPr>
        <w:t xml:space="preserve">      Ескерту. Бұйрықтың күші жойылды - ҚР Білім және ғылым министрінің 2012.02.21 </w:t>
      </w:r>
      <w:r>
        <w:rPr>
          <w:rFonts w:ascii="Times New Roman"/>
          <w:b w:val="false"/>
          <w:i w:val="false"/>
          <w:color w:val="ff0000"/>
          <w:sz w:val="28"/>
        </w:rPr>
        <w:t>№ 58</w:t>
      </w:r>
      <w:r>
        <w:rPr>
          <w:rFonts w:ascii="Times New Roman"/>
          <w:b w:val="false"/>
          <w:i w:val="false"/>
          <w:color w:val="ff0000"/>
          <w:sz w:val="28"/>
        </w:rPr>
        <w:t xml:space="preserve"> (алғаш ресми жарияланғанынан кейін күнтізбелік он күн өткен соң қолданысқа енгізіледі) Бұйрығымен.</w:t>
      </w:r>
    </w:p>
    <w:bookmarkStart w:name="z19" w:id="0"/>
    <w:p>
      <w:pPr>
        <w:spacing w:after="0"/>
        <w:ind w:left="0"/>
        <w:jc w:val="both"/>
      </w:pPr>
      <w:r>
        <w:rPr>
          <w:rFonts w:ascii="Times New Roman"/>
          <w:b w:val="false"/>
          <w:i w:val="false"/>
          <w:color w:val="000000"/>
          <w:sz w:val="28"/>
        </w:rPr>
        <w:t>
      Қазақстан Республикасының "Білім туралы" </w:t>
      </w:r>
      <w:r>
        <w:rPr>
          <w:rFonts w:ascii="Times New Roman"/>
          <w:b w:val="false"/>
          <w:i w:val="false"/>
          <w:color w:val="000000"/>
          <w:sz w:val="28"/>
        </w:rPr>
        <w:t xml:space="preserve">Z990389_ </w:t>
      </w:r>
      <w:r>
        <w:rPr>
          <w:rFonts w:ascii="Times New Roman"/>
          <w:b w:val="false"/>
          <w:i w:val="false"/>
          <w:color w:val="000000"/>
          <w:sz w:val="28"/>
        </w:rPr>
        <w:t xml:space="preserve">Заңының 18 бабына сәйкесті ереженiң жүзеге асырылуы үшiн, білім ұйымдарының инновациялық белсендiлiгiн дамытып және экспериментальдік қызметін реттеу мақсатында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БҰЙЫРАМЫН: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Қоса беріліп отырған Білім ұйымдарында эксперимент есебінде жүзеге асырылатын білім беру бағдарламаларын әзірлеу, тексеру және енгізу тәртібі туралы ережелері бекітілсін.</w:t>
      </w:r>
      <w:r>
        <w:br/>
      </w:r>
      <w:r>
        <w:rPr>
          <w:rFonts w:ascii="Times New Roman"/>
          <w:b w:val="false"/>
          <w:i w:val="false"/>
          <w:color w:val="000000"/>
          <w:sz w:val="28"/>
        </w:rPr>
        <w:t>
     2. Жоғары және орта кәсіптік білім департаменті (Ә. Әбжаппаров) осы бұйрықты, белгіленген тәртіппен, Қазақстан Республикасының Әділет министрлігінде мемлекеттік тіркеуден өткізсін.</w:t>
      </w:r>
      <w:r>
        <w:br/>
      </w:r>
      <w:r>
        <w:rPr>
          <w:rFonts w:ascii="Times New Roman"/>
          <w:b w:val="false"/>
          <w:i w:val="false"/>
          <w:color w:val="000000"/>
          <w:sz w:val="28"/>
        </w:rPr>
        <w:t>
     3. Осы бұйрық мемлекеттік тіркеуден өткен күнінен бастап күшіне енеді.</w:t>
      </w:r>
      <w:r>
        <w:br/>
      </w:r>
      <w:r>
        <w:rPr>
          <w:rFonts w:ascii="Times New Roman"/>
          <w:b w:val="false"/>
          <w:i w:val="false"/>
          <w:color w:val="000000"/>
          <w:sz w:val="28"/>
        </w:rPr>
        <w:t>
     4. Осы бұйрықтың орындалуын бақылау вице-Министр Ә. Ахметовке жүктелсін.</w:t>
      </w:r>
    </w:p>
    <w:bookmarkEnd w:id="0"/>
    <w:p>
      <w:pPr>
        <w:spacing w:after="0"/>
        <w:ind w:left="0"/>
        <w:jc w:val="both"/>
      </w:pPr>
      <w:r>
        <w:rPr>
          <w:rFonts w:ascii="Times New Roman"/>
          <w:b w:val="false"/>
          <w:i w:val="false"/>
          <w:color w:val="000000"/>
          <w:sz w:val="28"/>
        </w:rPr>
        <w:t>     Министр</w:t>
      </w:r>
    </w:p>
    <w:p>
      <w:pPr>
        <w:spacing w:after="0"/>
        <w:ind w:left="0"/>
        <w:jc w:val="both"/>
      </w:pPr>
      <w:r>
        <w:rPr>
          <w:rFonts w:ascii="Times New Roman"/>
          <w:b w:val="false"/>
          <w:i w:val="false"/>
          <w:color w:val="000000"/>
          <w:sz w:val="28"/>
        </w:rPr>
        <w:t>     ҰСЫНАДЫ:                                    КЕЛІСІЛДІ:</w:t>
      </w:r>
    </w:p>
    <w:p>
      <w:pPr>
        <w:spacing w:after="0"/>
        <w:ind w:left="0"/>
        <w:jc w:val="both"/>
      </w:pPr>
      <w:r>
        <w:rPr>
          <w:rFonts w:ascii="Times New Roman"/>
          <w:b w:val="false"/>
          <w:i w:val="false"/>
          <w:color w:val="000000"/>
          <w:sz w:val="28"/>
        </w:rPr>
        <w:t>     Жоғары білім және орта                  Бірінші вице-Министр</w:t>
      </w:r>
      <w:r>
        <w:br/>
      </w:r>
      <w:r>
        <w:rPr>
          <w:rFonts w:ascii="Times New Roman"/>
          <w:b w:val="false"/>
          <w:i w:val="false"/>
          <w:color w:val="000000"/>
          <w:sz w:val="28"/>
        </w:rPr>
        <w:t>
     кәсіптік білім департаменті</w:t>
      </w:r>
    </w:p>
    <w:p>
      <w:pPr>
        <w:spacing w:after="0"/>
        <w:ind w:left="0"/>
        <w:jc w:val="both"/>
      </w:pPr>
      <w:r>
        <w:rPr>
          <w:rFonts w:ascii="Times New Roman"/>
          <w:b w:val="false"/>
          <w:i w:val="false"/>
          <w:color w:val="000000"/>
          <w:sz w:val="28"/>
        </w:rPr>
        <w:t xml:space="preserve">     02 сәуірде 2001 ж.                     "09" сәуірде 2001 ж. </w:t>
      </w:r>
    </w:p>
    <w:p>
      <w:pPr>
        <w:spacing w:after="0"/>
        <w:ind w:left="0"/>
        <w:jc w:val="both"/>
      </w:pPr>
      <w:r>
        <w:rPr>
          <w:rFonts w:ascii="Times New Roman"/>
          <w:b w:val="false"/>
          <w:i w:val="false"/>
          <w:color w:val="000000"/>
          <w:sz w:val="28"/>
        </w:rPr>
        <w:t>                                             Вице-Министр</w:t>
      </w:r>
    </w:p>
    <w:p>
      <w:pPr>
        <w:spacing w:after="0"/>
        <w:ind w:left="0"/>
        <w:jc w:val="both"/>
      </w:pPr>
      <w:r>
        <w:rPr>
          <w:rFonts w:ascii="Times New Roman"/>
          <w:b w:val="false"/>
          <w:i w:val="false"/>
          <w:color w:val="000000"/>
          <w:sz w:val="28"/>
        </w:rPr>
        <w:t>                                             "06" сәуірде 2001 ж.</w:t>
      </w:r>
    </w:p>
    <w:p>
      <w:pPr>
        <w:spacing w:after="0"/>
        <w:ind w:left="0"/>
        <w:jc w:val="both"/>
      </w:pPr>
      <w:r>
        <w:rPr>
          <w:rFonts w:ascii="Times New Roman"/>
          <w:b w:val="false"/>
          <w:i w:val="false"/>
          <w:color w:val="000000"/>
          <w:sz w:val="28"/>
        </w:rPr>
        <w:t>                                             Бюджет, жоспарлау және</w:t>
      </w:r>
      <w:r>
        <w:br/>
      </w:r>
      <w:r>
        <w:rPr>
          <w:rFonts w:ascii="Times New Roman"/>
          <w:b w:val="false"/>
          <w:i w:val="false"/>
          <w:color w:val="000000"/>
          <w:sz w:val="28"/>
        </w:rPr>
        <w:t>
                                             қаржы департаменті</w:t>
      </w:r>
      <w:r>
        <w:br/>
      </w:r>
      <w:r>
        <w:rPr>
          <w:rFonts w:ascii="Times New Roman"/>
          <w:b w:val="false"/>
          <w:i w:val="false"/>
          <w:color w:val="000000"/>
          <w:sz w:val="28"/>
        </w:rPr>
        <w:t>
                                             "05" сәуірде 2001 ж.</w:t>
      </w:r>
    </w:p>
    <w:p>
      <w:pPr>
        <w:spacing w:after="0"/>
        <w:ind w:left="0"/>
        <w:jc w:val="both"/>
      </w:pPr>
      <w:r>
        <w:rPr>
          <w:rFonts w:ascii="Times New Roman"/>
          <w:b w:val="false"/>
          <w:i w:val="false"/>
          <w:color w:val="000000"/>
          <w:sz w:val="28"/>
        </w:rPr>
        <w:t>                                             Орта жалпы және бастауыш</w:t>
      </w:r>
      <w:r>
        <w:br/>
      </w:r>
      <w:r>
        <w:rPr>
          <w:rFonts w:ascii="Times New Roman"/>
          <w:b w:val="false"/>
          <w:i w:val="false"/>
          <w:color w:val="000000"/>
          <w:sz w:val="28"/>
        </w:rPr>
        <w:t>
                                             кәсіптік білім</w:t>
      </w:r>
      <w:r>
        <w:br/>
      </w:r>
      <w:r>
        <w:rPr>
          <w:rFonts w:ascii="Times New Roman"/>
          <w:b w:val="false"/>
          <w:i w:val="false"/>
          <w:color w:val="000000"/>
          <w:sz w:val="28"/>
        </w:rPr>
        <w:t>
                                             департаменті</w:t>
      </w:r>
    </w:p>
    <w:p>
      <w:pPr>
        <w:spacing w:after="0"/>
        <w:ind w:left="0"/>
        <w:jc w:val="both"/>
      </w:pPr>
      <w:r>
        <w:rPr>
          <w:rFonts w:ascii="Times New Roman"/>
          <w:b w:val="false"/>
          <w:i w:val="false"/>
          <w:color w:val="000000"/>
          <w:sz w:val="28"/>
        </w:rPr>
        <w:t>                                             "04" сәуірде 2001 ж.</w:t>
      </w:r>
    </w:p>
    <w:p>
      <w:pPr>
        <w:spacing w:after="0"/>
        <w:ind w:left="0"/>
        <w:jc w:val="both"/>
      </w:pPr>
      <w:r>
        <w:rPr>
          <w:rFonts w:ascii="Times New Roman"/>
          <w:b w:val="false"/>
          <w:i w:val="false"/>
          <w:color w:val="000000"/>
          <w:sz w:val="28"/>
        </w:rPr>
        <w:t>                                             Құқықтық қамтамасыз</w:t>
      </w:r>
      <w:r>
        <w:br/>
      </w:r>
      <w:r>
        <w:rPr>
          <w:rFonts w:ascii="Times New Roman"/>
          <w:b w:val="false"/>
          <w:i w:val="false"/>
          <w:color w:val="000000"/>
          <w:sz w:val="28"/>
        </w:rPr>
        <w:t>
                                             ету басқармасы</w:t>
      </w:r>
    </w:p>
    <w:p>
      <w:pPr>
        <w:spacing w:after="0"/>
        <w:ind w:left="0"/>
        <w:jc w:val="both"/>
      </w:pPr>
      <w:r>
        <w:rPr>
          <w:rFonts w:ascii="Times New Roman"/>
          <w:b w:val="false"/>
          <w:i w:val="false"/>
          <w:color w:val="000000"/>
          <w:sz w:val="28"/>
        </w:rPr>
        <w:t>                                             "03" сәуірде 2001 ж.</w:t>
      </w:r>
    </w:p>
    <w:p>
      <w:pPr>
        <w:spacing w:after="0"/>
        <w:ind w:left="0"/>
        <w:jc w:val="both"/>
      </w:pPr>
      <w:r>
        <w:rPr>
          <w:rFonts w:ascii="Times New Roman"/>
          <w:b w:val="false"/>
          <w:i w:val="false"/>
          <w:color w:val="000000"/>
          <w:sz w:val="28"/>
        </w:rPr>
        <w:t>                                             Ұйымдастыру-бақылау</w:t>
      </w:r>
      <w:r>
        <w:br/>
      </w:r>
      <w:r>
        <w:rPr>
          <w:rFonts w:ascii="Times New Roman"/>
          <w:b w:val="false"/>
          <w:i w:val="false"/>
          <w:color w:val="000000"/>
          <w:sz w:val="28"/>
        </w:rPr>
        <w:t>
                                             жұмысының басқармасы</w:t>
      </w:r>
    </w:p>
    <w:p>
      <w:pPr>
        <w:spacing w:after="0"/>
        <w:ind w:left="0"/>
        <w:jc w:val="both"/>
      </w:pPr>
      <w:r>
        <w:rPr>
          <w:rFonts w:ascii="Times New Roman"/>
          <w:b w:val="false"/>
          <w:i w:val="false"/>
          <w:color w:val="000000"/>
          <w:sz w:val="28"/>
        </w:rPr>
        <w:t>                                             "03" сәуірде 2001 ж.</w:t>
      </w:r>
    </w:p>
    <w:bookmarkStart w:name="z3"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Бiлiм және ғылым                                                       министрлiгiнiң                                                        10 сәуiр 2001 жылғы</w:t>
      </w:r>
      <w:r>
        <w:br/>
      </w:r>
      <w:r>
        <w:rPr>
          <w:rFonts w:ascii="Times New Roman"/>
          <w:b w:val="false"/>
          <w:i w:val="false"/>
          <w:color w:val="000000"/>
          <w:sz w:val="28"/>
        </w:rPr>
        <w:t>
                                             N 240 бұйрығымен</w:t>
      </w:r>
      <w:r>
        <w:br/>
      </w:r>
      <w:r>
        <w:rPr>
          <w:rFonts w:ascii="Times New Roman"/>
          <w:b w:val="false"/>
          <w:i w:val="false"/>
          <w:color w:val="000000"/>
          <w:sz w:val="28"/>
        </w:rPr>
        <w:t>
                                             бекiтiлдi</w:t>
      </w:r>
    </w:p>
    <w:bookmarkEnd w:id="1"/>
    <w:p>
      <w:pPr>
        <w:spacing w:after="0"/>
        <w:ind w:left="0"/>
        <w:jc w:val="left"/>
      </w:pPr>
      <w:r>
        <w:rPr>
          <w:rFonts w:ascii="Times New Roman"/>
          <w:b/>
          <w:i w:val="false"/>
          <w:color w:val="000000"/>
        </w:rPr>
        <w:t xml:space="preserve"> Бiлiм ұйымдарында эксперимент есебiнде </w:t>
      </w:r>
      <w:r>
        <w:br/>
      </w:r>
      <w:r>
        <w:rPr>
          <w:rFonts w:ascii="Times New Roman"/>
          <w:b/>
          <w:i w:val="false"/>
          <w:color w:val="000000"/>
        </w:rPr>
        <w:t xml:space="preserve">
жүзеге асырылатын білiм беру бағдарламаларын </w:t>
      </w:r>
      <w:r>
        <w:br/>
      </w:r>
      <w:r>
        <w:rPr>
          <w:rFonts w:ascii="Times New Roman"/>
          <w:b/>
          <w:i w:val="false"/>
          <w:color w:val="000000"/>
        </w:rPr>
        <w:t xml:space="preserve">
әзiрлеу, тексеру және енгiзу тәртiбi туралы </w:t>
      </w:r>
      <w:r>
        <w:br/>
      </w:r>
      <w:r>
        <w:rPr>
          <w:rFonts w:ascii="Times New Roman"/>
          <w:b/>
          <w:i w:val="false"/>
          <w:color w:val="000000"/>
        </w:rPr>
        <w:t>
ЕРЕЖЕЛЕР</w:t>
      </w:r>
    </w:p>
    <w:bookmarkStart w:name="z4"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1. Осы Білiм ұйымдарында эксперимент есебiнде жүзеге асырылатын бiлiм беру бағдарламаларын әзiрлеу, тексеру және енгiзу ережелерi (әрi қарай - Ережелер) Қазақстан Республикасының "Бiлiм туралы" </w:t>
      </w:r>
      <w:r>
        <w:rPr>
          <w:rFonts w:ascii="Times New Roman"/>
          <w:b w:val="false"/>
          <w:i w:val="false"/>
          <w:color w:val="000000"/>
          <w:sz w:val="28"/>
        </w:rPr>
        <w:t xml:space="preserve">Z990389_ </w:t>
      </w:r>
      <w:r>
        <w:rPr>
          <w:rFonts w:ascii="Times New Roman"/>
          <w:b w:val="false"/>
          <w:i w:val="false"/>
          <w:color w:val="000000"/>
          <w:sz w:val="28"/>
        </w:rPr>
        <w:t xml:space="preserve">Заңының 18 бабына сәйкес әзiрленген және білiм беру Бағдарламаларын жүзеге асыруға бағытталған бiлiм ұйымының эксперимент есебiнде мақсаты мен мiндеттерi, мазмұны, құру шарты мен тәртiбiн айқындайды (әрi қарай - экспериментальдiк бағдарлама). </w:t>
      </w:r>
      <w:r>
        <w:br/>
      </w:r>
      <w:r>
        <w:rPr>
          <w:rFonts w:ascii="Times New Roman"/>
          <w:b w:val="false"/>
          <w:i w:val="false"/>
          <w:color w:val="000000"/>
          <w:sz w:val="28"/>
        </w:rPr>
        <w:t xml:space="preserve">
      2. Экспериментальдiк бағдарламаларының мақсаты ұлттық бiлiм беру жүйесiнiң дамытылуы және жетілдiруi, ғылыми, педагогикалық, құқықтық, қаржы-экономикалық, кадрлық және материалдық-техникалық мәселелердiң алдын-ала шешiлiп қамтамасыз етілуi болып табылады. </w:t>
      </w:r>
      <w:r>
        <w:br/>
      </w:r>
      <w:r>
        <w:rPr>
          <w:rFonts w:ascii="Times New Roman"/>
          <w:b w:val="false"/>
          <w:i w:val="false"/>
          <w:color w:val="000000"/>
          <w:sz w:val="28"/>
        </w:rPr>
        <w:t xml:space="preserve">
      3. Экспериментальдiк бағдарламаларының мiндеттерi: </w:t>
      </w:r>
      <w:r>
        <w:br/>
      </w:r>
      <w:r>
        <w:rPr>
          <w:rFonts w:ascii="Times New Roman"/>
          <w:b w:val="false"/>
          <w:i w:val="false"/>
          <w:color w:val="000000"/>
          <w:sz w:val="28"/>
        </w:rPr>
        <w:t xml:space="preserve">
      1) білiм ұйымдарының инновациялық қызметiн тәртiптеу және жүйелеу; </w:t>
      </w:r>
      <w:r>
        <w:br/>
      </w:r>
      <w:r>
        <w:rPr>
          <w:rFonts w:ascii="Times New Roman"/>
          <w:b w:val="false"/>
          <w:i w:val="false"/>
          <w:color w:val="000000"/>
          <w:sz w:val="28"/>
        </w:rPr>
        <w:t xml:space="preserve">
      2) бiлiм алушы және тәрбиеленушi тұлғаның дамуын, оның өздік даму, өз-өзiн анықтау және өз бетiмен бiлiмiн көтеру қабiлетiн қамтамасыз ететiн жаңа білiм беру бағдарламалары мен технологияларын әзiрлеу, апробациялау және оқыту мен тәрбиелеу прогрессивтi нысандарын, әдiстерiн, тәсілдерiн, құралдарын енгiзу; </w:t>
      </w:r>
      <w:r>
        <w:br/>
      </w:r>
      <w:r>
        <w:rPr>
          <w:rFonts w:ascii="Times New Roman"/>
          <w:b w:val="false"/>
          <w:i w:val="false"/>
          <w:color w:val="000000"/>
          <w:sz w:val="28"/>
        </w:rPr>
        <w:t xml:space="preserve">
      3) болжау тұжырымдамалық көзқарас пен балама жүйелердi және демократиялық, адамгершілiк және гуманитарлық бiлiм үлгiлерiн қалыптастыру болып табылады. </w:t>
      </w:r>
      <w:r>
        <w:br/>
      </w:r>
      <w:r>
        <w:rPr>
          <w:rFonts w:ascii="Times New Roman"/>
          <w:b w:val="false"/>
          <w:i w:val="false"/>
          <w:color w:val="000000"/>
          <w:sz w:val="28"/>
        </w:rPr>
        <w:t xml:space="preserve">
      4. Экспериментальдiк бағдарлама: </w:t>
      </w:r>
      <w:r>
        <w:br/>
      </w:r>
      <w:r>
        <w:rPr>
          <w:rFonts w:ascii="Times New Roman"/>
          <w:b w:val="false"/>
          <w:i w:val="false"/>
          <w:color w:val="000000"/>
          <w:sz w:val="28"/>
        </w:rPr>
        <w:t xml:space="preserve">
      1) Қазақстанның білiм беру-ақпараттық, ғылыми, әлеуметтiк-мәдени кеңiстiгiн қамтамасыз ету үшiн әзiрленген мәселелердiң маңыздылығымен; </w:t>
      </w:r>
      <w:r>
        <w:br/>
      </w:r>
      <w:r>
        <w:rPr>
          <w:rFonts w:ascii="Times New Roman"/>
          <w:b w:val="false"/>
          <w:i w:val="false"/>
          <w:color w:val="000000"/>
          <w:sz w:val="28"/>
        </w:rPr>
        <w:t xml:space="preserve">
      2) бiлiмнiң мазмұнын жаңарту және жаңғырту, бiлiм беру үрдiсiнiң ұйымдастыру құрылымын (оқыту мен тәрбиелеудiң ұйымдастыру нысандары, әдiстерi, тәсілдерi және құралдар) дамыту және жетiлдiру бойынша мiндеттердi шешуге бағытталған бiлiм беру бағдарламаның авторларының инновациялық қызметімен; </w:t>
      </w:r>
      <w:r>
        <w:br/>
      </w:r>
      <w:r>
        <w:rPr>
          <w:rFonts w:ascii="Times New Roman"/>
          <w:b w:val="false"/>
          <w:i w:val="false"/>
          <w:color w:val="000000"/>
          <w:sz w:val="28"/>
        </w:rPr>
        <w:t xml:space="preserve">
      3) бiлiм алушылардың және тәрбиеленушiлердiң жалпы адамзаттық және ұлттық құндылықты, қазақстандық отаншылдықты, белсендi азаматтық ұстанымдылықты, әлеуметтiк жауапкершiлiктi қалыптастыруға бағытталуымен айқындалады. </w:t>
      </w:r>
      <w:r>
        <w:br/>
      </w:r>
      <w:r>
        <w:rPr>
          <w:rFonts w:ascii="Times New Roman"/>
          <w:b w:val="false"/>
          <w:i w:val="false"/>
          <w:color w:val="000000"/>
          <w:sz w:val="28"/>
        </w:rPr>
        <w:t xml:space="preserve">
      5. Экспериментальдiк бағдарламаның авторы (авторлары) педагогикалық, ғылыми-педагогикалық, ғылыми ұжымдар, сондай-ақ ғылыми-зерттеу ұйымдары және ведомстволық бағыныстылығына және нысанына қарамастан білiм ұйымдары болып табылады. </w:t>
      </w:r>
      <w:r>
        <w:br/>
      </w:r>
      <w:r>
        <w:rPr>
          <w:rFonts w:ascii="Times New Roman"/>
          <w:b w:val="false"/>
          <w:i w:val="false"/>
          <w:color w:val="000000"/>
          <w:sz w:val="28"/>
        </w:rPr>
        <w:t xml:space="preserve">
      6. Эксперименттiк тәртiп бойынша инновациялық экспериментальдiк бағдарламаны жүзеге асыратын, бiлiм ұйымы (бiлiм ұйымы кешенi), оның құрылымдық бөлiмдерi жұмыс iстей алады. </w:t>
      </w:r>
      <w:r>
        <w:br/>
      </w:r>
      <w:r>
        <w:rPr>
          <w:rFonts w:ascii="Times New Roman"/>
          <w:b w:val="false"/>
          <w:i w:val="false"/>
          <w:color w:val="000000"/>
          <w:sz w:val="28"/>
        </w:rPr>
        <w:t xml:space="preserve">
      7. Эксперименттiк жұмыстың тәртiбi бойынша автор (авторлар) экспериментальдiк бағдарламаға: </w:t>
      </w:r>
      <w:r>
        <w:br/>
      </w:r>
      <w:r>
        <w:rPr>
          <w:rFonts w:ascii="Times New Roman"/>
          <w:b w:val="false"/>
          <w:i w:val="false"/>
          <w:color w:val="000000"/>
          <w:sz w:val="28"/>
        </w:rPr>
        <w:t xml:space="preserve">
      1) оқыту және тәрбиенiң ұйымдастыру құрылымына, мақсатына, мазмұнына; </w:t>
      </w:r>
      <w:r>
        <w:br/>
      </w:r>
      <w:r>
        <w:rPr>
          <w:rFonts w:ascii="Times New Roman"/>
          <w:b w:val="false"/>
          <w:i w:val="false"/>
          <w:color w:val="000000"/>
          <w:sz w:val="28"/>
        </w:rPr>
        <w:t xml:space="preserve">
      2) педагогикалық және ғылыми-педагогикалық кадрларды қайта кәсiби даярлау нысанына; </w:t>
      </w:r>
      <w:r>
        <w:br/>
      </w:r>
      <w:r>
        <w:rPr>
          <w:rFonts w:ascii="Times New Roman"/>
          <w:b w:val="false"/>
          <w:i w:val="false"/>
          <w:color w:val="000000"/>
          <w:sz w:val="28"/>
        </w:rPr>
        <w:t xml:space="preserve">
      3) бiлiм ұйымының жұмыс iстеу және дамыту тәртiбiнiң, жоспарланған эксперимент бойынша өткiзiлетiнiне; </w:t>
      </w:r>
      <w:r>
        <w:br/>
      </w:r>
      <w:r>
        <w:rPr>
          <w:rFonts w:ascii="Times New Roman"/>
          <w:b w:val="false"/>
          <w:i w:val="false"/>
          <w:color w:val="000000"/>
          <w:sz w:val="28"/>
        </w:rPr>
        <w:t xml:space="preserve">
      4) бiлiм ұйымының басқармашылық жүйесiне өзгерiстер енгiзе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Экспериментальдiк бағдарламаның </w:t>
      </w:r>
      <w:r>
        <w:br/>
      </w:r>
      <w:r>
        <w:rPr>
          <w:rFonts w:ascii="Times New Roman"/>
          <w:b w:val="false"/>
          <w:i w:val="false"/>
          <w:color w:val="000000"/>
          <w:sz w:val="28"/>
        </w:rPr>
        <w:t xml:space="preserve">
               әзiрлеу, тексеру және енгiзу шарты мен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Экспериментальдiк бағдарламаны әзiрлеу үшiн автор (авторлар) Қазақстан Республикасының Бiлiм және ғылым министрлiгi (әрi қарай - Министрлiк) жазбаша өтiнiм берiп, оның мазмұнында: </w:t>
      </w:r>
      <w:r>
        <w:br/>
      </w:r>
      <w:r>
        <w:rPr>
          <w:rFonts w:ascii="Times New Roman"/>
          <w:b w:val="false"/>
          <w:i w:val="false"/>
          <w:color w:val="000000"/>
          <w:sz w:val="28"/>
        </w:rPr>
        <w:t xml:space="preserve">
      1) жоспарланған эксперимент өткiзiлетiн бiлiм ұйымының атауы, орны (заңды тұлғалық, нақты мекен-жайы, байланыс телефондары); </w:t>
      </w:r>
      <w:r>
        <w:br/>
      </w:r>
      <w:r>
        <w:rPr>
          <w:rFonts w:ascii="Times New Roman"/>
          <w:b w:val="false"/>
          <w:i w:val="false"/>
          <w:color w:val="000000"/>
          <w:sz w:val="28"/>
        </w:rPr>
        <w:t xml:space="preserve">
      2) экспериментальдiк бағдарламаның қысқаша түйiнiн, оның ұлттық бiлiм жүйесiнiң дамуымен қоғамдық маңыздылығын ғылыми дәлелдеуi; </w:t>
      </w:r>
      <w:r>
        <w:br/>
      </w:r>
      <w:r>
        <w:rPr>
          <w:rFonts w:ascii="Times New Roman"/>
          <w:b w:val="false"/>
          <w:i w:val="false"/>
          <w:color w:val="000000"/>
          <w:sz w:val="28"/>
        </w:rPr>
        <w:t xml:space="preserve">
      3) эксперименттiң бағдарламасы (эксперименттiң негiзгi идеялары, бастапқы теориялық-методологиялық ережелерi, эксперименттiң кезеңдерi мен және әр кезең бойынша болжамдық нәтижелерi, зерттеу әдiстерi, эксперименттi өткiзу үшiн қажеттi жағдайлар, эксперименттiң нәтижесiн растайтын бақылау, мониторинг және қамтамасыз ету құралдары, эксперименттiң бағдарламасын қамтамасыз ету үшiн оқу-әдiстемелiк жұмыстардың тiзiмi); </w:t>
      </w:r>
      <w:r>
        <w:br/>
      </w:r>
      <w:r>
        <w:rPr>
          <w:rFonts w:ascii="Times New Roman"/>
          <w:b w:val="false"/>
          <w:i w:val="false"/>
          <w:color w:val="000000"/>
          <w:sz w:val="28"/>
        </w:rPr>
        <w:t xml:space="preserve">
      4) эксперименттi кадрлық, экономикалық, материалдық-техникалық және ғылыми қамтамасыз ету үшiн алдын ала есеп жасау; қаржы-қаражаттың көздерi көрсетiлуi керек. </w:t>
      </w:r>
      <w:r>
        <w:br/>
      </w:r>
      <w:r>
        <w:rPr>
          <w:rFonts w:ascii="Times New Roman"/>
          <w:b w:val="false"/>
          <w:i w:val="false"/>
          <w:color w:val="000000"/>
          <w:sz w:val="28"/>
        </w:rPr>
        <w:t xml:space="preserve">
      9. Экспериментальдiк бағдарламаның қоғамдық маңыздылығын бағалау үшiн Министрлiк сараптамалық тобын құрастырып, оның құрамын бұйрықпен бекiтедi. </w:t>
      </w:r>
      <w:r>
        <w:br/>
      </w:r>
      <w:r>
        <w:rPr>
          <w:rFonts w:ascii="Times New Roman"/>
          <w:b w:val="false"/>
          <w:i w:val="false"/>
          <w:color w:val="000000"/>
          <w:sz w:val="28"/>
        </w:rPr>
        <w:t xml:space="preserve">
      Сараптамалық топтардың саны экспериментальдiк бағдарламаның мазмұнымен айқындалады. Сараптамалық топтардың құрамын қалыптастыруда экспериментальдiк бағдарламаның авторы (авторлар) мен экспериментальдiк бағдарламалар бойынша Республикалық Кеңес (әрi қарай - Кеңес) қатысады. </w:t>
      </w:r>
      <w:r>
        <w:br/>
      </w:r>
      <w:r>
        <w:rPr>
          <w:rFonts w:ascii="Times New Roman"/>
          <w:b w:val="false"/>
          <w:i w:val="false"/>
          <w:color w:val="000000"/>
          <w:sz w:val="28"/>
        </w:rPr>
        <w:t xml:space="preserve">
      10. Сараптамалық топтардың құрамына Министрлiктiң, Ы. Алтынсарин атындағы Қазақ бiлiм академиясының, басқа ғылыми мекемелердiң, эксперимент өтiп жатқан аумағында бiлiм басқару органдары мен жергiлiктi өзiн-өзi басқару органдарының өкiлдерi мен бiлiм ұйымдарының педагогикалық, ғылыми, ғылыми-педагогикалық және басшы қызметкерлерi кiредi. </w:t>
      </w:r>
      <w:r>
        <w:br/>
      </w:r>
      <w:r>
        <w:rPr>
          <w:rFonts w:ascii="Times New Roman"/>
          <w:b w:val="false"/>
          <w:i w:val="false"/>
          <w:color w:val="000000"/>
          <w:sz w:val="28"/>
        </w:rPr>
        <w:t xml:space="preserve">
      11. Экспериментальдiк бағдарламаның сараптамасы кезең сайын бөлiнiп өткiзiледi: </w:t>
      </w:r>
      <w:r>
        <w:br/>
      </w:r>
      <w:r>
        <w:rPr>
          <w:rFonts w:ascii="Times New Roman"/>
          <w:b w:val="false"/>
          <w:i w:val="false"/>
          <w:color w:val="000000"/>
          <w:sz w:val="28"/>
        </w:rPr>
        <w:t xml:space="preserve">
      1) бiрiншi кезеңде ұсынылған сұранымның бастапқы (алғашқы) бағасы берiледi; </w:t>
      </w:r>
      <w:r>
        <w:br/>
      </w:r>
      <w:r>
        <w:rPr>
          <w:rFonts w:ascii="Times New Roman"/>
          <w:b w:val="false"/>
          <w:i w:val="false"/>
          <w:color w:val="000000"/>
          <w:sz w:val="28"/>
        </w:rPr>
        <w:t xml:space="preserve">
      2) екiншi кезеңде сараптаманы өткiзу әдiстемесiмен бiрiншi кезеңдегi мақұлданған сұранымның жобасының сараптамасы берiледi; </w:t>
      </w:r>
      <w:r>
        <w:br/>
      </w:r>
      <w:r>
        <w:rPr>
          <w:rFonts w:ascii="Times New Roman"/>
          <w:b w:val="false"/>
          <w:i w:val="false"/>
          <w:color w:val="000000"/>
          <w:sz w:val="28"/>
        </w:rPr>
        <w:t xml:space="preserve">
      3) үшiншi қорытынды кезеңде қорытынды сараптама берiлiп және әрбiр бағдарламаға берiлген сараптамалық қорытынды ресiмделедi. </w:t>
      </w:r>
      <w:r>
        <w:br/>
      </w:r>
      <w:r>
        <w:rPr>
          <w:rFonts w:ascii="Times New Roman"/>
          <w:b w:val="false"/>
          <w:i w:val="false"/>
          <w:color w:val="000000"/>
          <w:sz w:val="28"/>
        </w:rPr>
        <w:t xml:space="preserve">
      12. Қорытынды кезеңнiң сараптамасының нәтижесi бойынша сараптамалық топпен қорытынды жасалып, оған барлық сараптамалық топтың мүшелерi қол қойып, осы қорытындымен келiспейтiндердiң ерекше пiкiрлерi көрсетiледi. </w:t>
      </w:r>
      <w:r>
        <w:br/>
      </w:r>
      <w:r>
        <w:rPr>
          <w:rFonts w:ascii="Times New Roman"/>
          <w:b w:val="false"/>
          <w:i w:val="false"/>
          <w:color w:val="000000"/>
          <w:sz w:val="28"/>
        </w:rPr>
        <w:t xml:space="preserve">
      13. Кеңес сараптамалық топтарының қорытындыларының негiзiнде, эксперимент жүргiзу үшiн бiлiм ұйымдары-iзденушiлерiн таңдап, Министрлiкке бiлiм ұйымының эксперимент есебiнде жұмыс iстеуiне мүмкiндiктерiнiң барлығын дәлелдей отырып, ұсыныс жасайды. </w:t>
      </w:r>
      <w:r>
        <w:br/>
      </w:r>
      <w:r>
        <w:rPr>
          <w:rFonts w:ascii="Times New Roman"/>
          <w:b w:val="false"/>
          <w:i w:val="false"/>
          <w:color w:val="000000"/>
          <w:sz w:val="28"/>
        </w:rPr>
        <w:t xml:space="preserve">
      14. Министрлiктiң бұйрығымен iзденушi бiлiм ұйымына эксперимент есебiнде жұмыс iстеуге рұқсат берiлiп, эксперименттiң тақырыбы (мәселесi), мерзiмi бекiтiледi. </w:t>
      </w:r>
      <w:r>
        <w:br/>
      </w:r>
      <w:r>
        <w:rPr>
          <w:rFonts w:ascii="Times New Roman"/>
          <w:b w:val="false"/>
          <w:i w:val="false"/>
          <w:color w:val="000000"/>
          <w:sz w:val="28"/>
        </w:rPr>
        <w:t xml:space="preserve">
      15. Егер сараптамалық топ терiс қорытынды берсе экспериментальдiк бағдарламаның авторы (авторлары) оны өңдеп, өтiнiмдi бiр жылдан кейiн қайта бере алады. </w:t>
      </w:r>
      <w:r>
        <w:br/>
      </w:r>
      <w:r>
        <w:rPr>
          <w:rFonts w:ascii="Times New Roman"/>
          <w:b w:val="false"/>
          <w:i w:val="false"/>
          <w:color w:val="000000"/>
          <w:sz w:val="28"/>
        </w:rPr>
        <w:t xml:space="preserve">
      16. Экспериментальдiк бағдарламаның апробация мен енгiзiлуiне эксперимент есебiнде жұмыс iстеуiне рұқсаты бар бiлiм ұйымдарында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Экспериментальдiк бағдарлама бойынша </w:t>
      </w:r>
      <w:r>
        <w:br/>
      </w:r>
      <w:r>
        <w:rPr>
          <w:rFonts w:ascii="Times New Roman"/>
          <w:b w:val="false"/>
          <w:i w:val="false"/>
          <w:color w:val="000000"/>
          <w:sz w:val="28"/>
        </w:rPr>
        <w:t xml:space="preserve">
                 Республикалық кеңесiнiң қызметi мен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 Эксперимент бағдарламасын iске асыру мақсатында және эксперимент есебiнде жұмысын қамтамасыз ету үшiн Министрлiктiң бұйрығымен экспериментальдiк бағдарламалар бойынша Республикалық Кеңесiн құрады. Кеңес құрамына Министрлiкке қарасты республикалық ұйымдарының, педагогикалық ассоциацияларының және оқу-әдiстемелiк бiрлестiктерiнiң өкiлдерi кiруi мүмкiн. </w:t>
      </w:r>
      <w:r>
        <w:br/>
      </w:r>
      <w:r>
        <w:rPr>
          <w:rFonts w:ascii="Times New Roman"/>
          <w:b w:val="false"/>
          <w:i w:val="false"/>
          <w:color w:val="000000"/>
          <w:sz w:val="28"/>
        </w:rPr>
        <w:t xml:space="preserve">
      18. Кеңес: </w:t>
      </w:r>
      <w:r>
        <w:br/>
      </w:r>
      <w:r>
        <w:rPr>
          <w:rFonts w:ascii="Times New Roman"/>
          <w:b w:val="false"/>
          <w:i w:val="false"/>
          <w:color w:val="000000"/>
          <w:sz w:val="28"/>
        </w:rPr>
        <w:t xml:space="preserve">
      1) Қазақстан Республикасында бiлiмнiң озық дамуына жәрдемдесетiн </w:t>
      </w:r>
    </w:p>
    <w:bookmarkEnd w:id="3"/>
    <w:bookmarkStart w:name="z18"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экспериментальдiк жұмыстың басым бағыттарын айқындайды;</w:t>
      </w:r>
    </w:p>
    <w:p>
      <w:pPr>
        <w:spacing w:after="0"/>
        <w:ind w:left="0"/>
        <w:jc w:val="both"/>
      </w:pPr>
      <w:r>
        <w:rPr>
          <w:rFonts w:ascii="Times New Roman"/>
          <w:b w:val="false"/>
          <w:i w:val="false"/>
          <w:color w:val="000000"/>
          <w:sz w:val="28"/>
        </w:rPr>
        <w:t xml:space="preserve">     2) экспериментальдiк бағдарламаларының негiзгi бағыттары және оларды </w:t>
      </w:r>
    </w:p>
    <w:p>
      <w:pPr>
        <w:spacing w:after="0"/>
        <w:ind w:left="0"/>
        <w:jc w:val="both"/>
      </w:pPr>
      <w:r>
        <w:rPr>
          <w:rFonts w:ascii="Times New Roman"/>
          <w:b w:val="false"/>
          <w:i w:val="false"/>
          <w:color w:val="000000"/>
          <w:sz w:val="28"/>
        </w:rPr>
        <w:t xml:space="preserve">экспериментальдiк тексерiсiнiң нәтижелерi бойынша деректер банкiсiн </w:t>
      </w:r>
    </w:p>
    <w:p>
      <w:pPr>
        <w:spacing w:after="0"/>
        <w:ind w:left="0"/>
        <w:jc w:val="both"/>
      </w:pPr>
      <w:r>
        <w:rPr>
          <w:rFonts w:ascii="Times New Roman"/>
          <w:b w:val="false"/>
          <w:i w:val="false"/>
          <w:color w:val="000000"/>
          <w:sz w:val="28"/>
        </w:rPr>
        <w:t>қалыптастырады;</w:t>
      </w:r>
    </w:p>
    <w:p>
      <w:pPr>
        <w:spacing w:after="0"/>
        <w:ind w:left="0"/>
        <w:jc w:val="both"/>
      </w:pPr>
      <w:r>
        <w:rPr>
          <w:rFonts w:ascii="Times New Roman"/>
          <w:b w:val="false"/>
          <w:i w:val="false"/>
          <w:color w:val="000000"/>
          <w:sz w:val="28"/>
        </w:rPr>
        <w:t>     3) эксперимент нәтижесiн қолдану механизмiн дайындайды;</w:t>
      </w:r>
    </w:p>
    <w:p>
      <w:pPr>
        <w:spacing w:after="0"/>
        <w:ind w:left="0"/>
        <w:jc w:val="both"/>
      </w:pPr>
      <w:r>
        <w:rPr>
          <w:rFonts w:ascii="Times New Roman"/>
          <w:b w:val="false"/>
          <w:i w:val="false"/>
          <w:color w:val="000000"/>
          <w:sz w:val="28"/>
        </w:rPr>
        <w:t xml:space="preserve">     4) өтiп жатқан эксперименттер туралы бiлiм ұйымдарына, барлық мүдделi </w:t>
      </w:r>
    </w:p>
    <w:p>
      <w:pPr>
        <w:spacing w:after="0"/>
        <w:ind w:left="0"/>
        <w:jc w:val="both"/>
      </w:pPr>
      <w:r>
        <w:rPr>
          <w:rFonts w:ascii="Times New Roman"/>
          <w:b w:val="false"/>
          <w:i w:val="false"/>
          <w:color w:val="000000"/>
          <w:sz w:val="28"/>
        </w:rPr>
        <w:t>тұлғаларға хабарлайды;</w:t>
      </w:r>
    </w:p>
    <w:p>
      <w:pPr>
        <w:spacing w:after="0"/>
        <w:ind w:left="0"/>
        <w:jc w:val="both"/>
      </w:pPr>
      <w:r>
        <w:rPr>
          <w:rFonts w:ascii="Times New Roman"/>
          <w:b w:val="false"/>
          <w:i w:val="false"/>
          <w:color w:val="000000"/>
          <w:sz w:val="28"/>
        </w:rPr>
        <w:t xml:space="preserve">     5) Министрлiкке эксперимент бағдарламасының қаржыландыруы туралы </w:t>
      </w:r>
    </w:p>
    <w:p>
      <w:pPr>
        <w:spacing w:after="0"/>
        <w:ind w:left="0"/>
        <w:jc w:val="both"/>
      </w:pPr>
      <w:r>
        <w:rPr>
          <w:rFonts w:ascii="Times New Roman"/>
          <w:b w:val="false"/>
          <w:i w:val="false"/>
          <w:color w:val="000000"/>
          <w:sz w:val="28"/>
        </w:rPr>
        <w:t>ұсыныс жасайды;</w:t>
      </w:r>
    </w:p>
    <w:p>
      <w:pPr>
        <w:spacing w:after="0"/>
        <w:ind w:left="0"/>
        <w:jc w:val="both"/>
      </w:pPr>
      <w:r>
        <w:rPr>
          <w:rFonts w:ascii="Times New Roman"/>
          <w:b w:val="false"/>
          <w:i w:val="false"/>
          <w:color w:val="000000"/>
          <w:sz w:val="28"/>
        </w:rPr>
        <w:t xml:space="preserve">     6) экспериментпен қызмет ететiн бiлiм ұйымдары эксперимент </w:t>
      </w:r>
    </w:p>
    <w:p>
      <w:pPr>
        <w:spacing w:after="0"/>
        <w:ind w:left="0"/>
        <w:jc w:val="both"/>
      </w:pPr>
      <w:r>
        <w:rPr>
          <w:rFonts w:ascii="Times New Roman"/>
          <w:b w:val="false"/>
          <w:i w:val="false"/>
          <w:color w:val="000000"/>
          <w:sz w:val="28"/>
        </w:rPr>
        <w:t>бағдарламаларын орындау нәтижесiне жылдық есебiне талдау жүргiзедi;</w:t>
      </w:r>
    </w:p>
    <w:p>
      <w:pPr>
        <w:spacing w:after="0"/>
        <w:ind w:left="0"/>
        <w:jc w:val="both"/>
      </w:pPr>
      <w:r>
        <w:rPr>
          <w:rFonts w:ascii="Times New Roman"/>
          <w:b w:val="false"/>
          <w:i w:val="false"/>
          <w:color w:val="000000"/>
          <w:sz w:val="28"/>
        </w:rPr>
        <w:t>     7) сараптамалық топтардың құрамының қалыптасуына қатысады;</w:t>
      </w:r>
    </w:p>
    <w:p>
      <w:pPr>
        <w:spacing w:after="0"/>
        <w:ind w:left="0"/>
        <w:jc w:val="both"/>
      </w:pPr>
      <w:r>
        <w:rPr>
          <w:rFonts w:ascii="Times New Roman"/>
          <w:b w:val="false"/>
          <w:i w:val="false"/>
          <w:color w:val="000000"/>
          <w:sz w:val="28"/>
        </w:rPr>
        <w:t>     8) эксперимент жүргiзу үшiн iзденушi-бiлiм ұйымдарын таңдап алады.</w:t>
      </w:r>
    </w:p>
    <w:p>
      <w:pPr>
        <w:spacing w:after="0"/>
        <w:ind w:left="0"/>
        <w:jc w:val="both"/>
      </w:pPr>
      <w:r>
        <w:rPr>
          <w:rFonts w:ascii="Times New Roman"/>
          <w:b w:val="false"/>
          <w:i w:val="false"/>
          <w:color w:val="000000"/>
          <w:sz w:val="28"/>
        </w:rPr>
        <w:t xml:space="preserve">     19. Кеңестi төраға басқарады. Төраға жоқ болған жағдайда оның </w:t>
      </w:r>
    </w:p>
    <w:p>
      <w:pPr>
        <w:spacing w:after="0"/>
        <w:ind w:left="0"/>
        <w:jc w:val="both"/>
      </w:pPr>
      <w:r>
        <w:rPr>
          <w:rFonts w:ascii="Times New Roman"/>
          <w:b w:val="false"/>
          <w:i w:val="false"/>
          <w:color w:val="000000"/>
          <w:sz w:val="28"/>
        </w:rPr>
        <w:t>мiндетiн Кеңес төрағасының орынбасарына жүктеледi.</w:t>
      </w:r>
    </w:p>
    <w:p>
      <w:pPr>
        <w:spacing w:after="0"/>
        <w:ind w:left="0"/>
        <w:jc w:val="both"/>
      </w:pPr>
      <w:r>
        <w:rPr>
          <w:rFonts w:ascii="Times New Roman"/>
          <w:b w:val="false"/>
          <w:i w:val="false"/>
          <w:color w:val="000000"/>
          <w:sz w:val="28"/>
        </w:rPr>
        <w:t>     20. Кеңес мүшесi сараптамалық топтың құрамына кiре алмайды.</w:t>
      </w:r>
    </w:p>
    <w:p>
      <w:pPr>
        <w:spacing w:after="0"/>
        <w:ind w:left="0"/>
        <w:jc w:val="both"/>
      </w:pPr>
      <w:r>
        <w:rPr>
          <w:rFonts w:ascii="Times New Roman"/>
          <w:b w:val="false"/>
          <w:i w:val="false"/>
          <w:color w:val="000000"/>
          <w:sz w:val="28"/>
        </w:rPr>
        <w:t>     21. Кеңес өз қызметiнде осы Ереженi басшылыққа алады.</w:t>
      </w:r>
    </w:p>
    <w:p>
      <w:pPr>
        <w:spacing w:after="0"/>
        <w:ind w:left="0"/>
        <w:jc w:val="both"/>
      </w:pPr>
      <w:r>
        <w:rPr>
          <w:rFonts w:ascii="Times New Roman"/>
          <w:b w:val="false"/>
          <w:i w:val="false"/>
          <w:color w:val="000000"/>
          <w:sz w:val="28"/>
        </w:rPr>
        <w:t xml:space="preserve">     22. Эксперимент есебiнде жұмыс iстеу үшiн рұқсат алған бiлiм ұйымы </w:t>
      </w:r>
    </w:p>
    <w:p>
      <w:pPr>
        <w:spacing w:after="0"/>
        <w:ind w:left="0"/>
        <w:jc w:val="both"/>
      </w:pPr>
      <w:r>
        <w:rPr>
          <w:rFonts w:ascii="Times New Roman"/>
          <w:b w:val="false"/>
          <w:i w:val="false"/>
          <w:color w:val="000000"/>
          <w:sz w:val="28"/>
        </w:rPr>
        <w:t xml:space="preserve">эксперименттiң өтуiне байланысты Кеңес алдында ең кем дегенде жылына бiр </w:t>
      </w:r>
    </w:p>
    <w:p>
      <w:pPr>
        <w:spacing w:after="0"/>
        <w:ind w:left="0"/>
        <w:jc w:val="both"/>
      </w:pPr>
      <w:r>
        <w:rPr>
          <w:rFonts w:ascii="Times New Roman"/>
          <w:b w:val="false"/>
          <w:i w:val="false"/>
          <w:color w:val="000000"/>
          <w:sz w:val="28"/>
        </w:rPr>
        <w:t>рет есеп бередi.</w:t>
      </w:r>
    </w:p>
    <w:p>
      <w:pPr>
        <w:spacing w:after="0"/>
        <w:ind w:left="0"/>
        <w:jc w:val="both"/>
      </w:pPr>
      <w:r>
        <w:rPr>
          <w:rFonts w:ascii="Times New Roman"/>
          <w:b w:val="false"/>
          <w:i w:val="false"/>
          <w:color w:val="000000"/>
          <w:sz w:val="28"/>
        </w:rPr>
        <w:t xml:space="preserve">     23. Эксперимент есебiнде жұмыс iстеу үшiн рұқсат алған бiлiм ұйымының </w:t>
      </w:r>
    </w:p>
    <w:p>
      <w:pPr>
        <w:spacing w:after="0"/>
        <w:ind w:left="0"/>
        <w:jc w:val="both"/>
      </w:pPr>
      <w:r>
        <w:rPr>
          <w:rFonts w:ascii="Times New Roman"/>
          <w:b w:val="false"/>
          <w:i w:val="false"/>
          <w:color w:val="000000"/>
          <w:sz w:val="28"/>
        </w:rPr>
        <w:t>инновациялық қызметiнiң бағасын Министрлiк жүргiзедi.</w:t>
      </w:r>
    </w:p>
    <w:p>
      <w:pPr>
        <w:spacing w:after="0"/>
        <w:ind w:left="0"/>
        <w:jc w:val="both"/>
      </w:pPr>
      <w:r>
        <w:rPr>
          <w:rFonts w:ascii="Times New Roman"/>
          <w:b w:val="false"/>
          <w:i w:val="false"/>
          <w:color w:val="000000"/>
          <w:sz w:val="28"/>
        </w:rPr>
        <w:t xml:space="preserve">     24. Эксперимент есебiнде жұмыс iстеуiне құқығын эксперимент </w:t>
      </w:r>
    </w:p>
    <w:p>
      <w:pPr>
        <w:spacing w:after="0"/>
        <w:ind w:left="0"/>
        <w:jc w:val="both"/>
      </w:pPr>
      <w:r>
        <w:rPr>
          <w:rFonts w:ascii="Times New Roman"/>
          <w:b w:val="false"/>
          <w:i w:val="false"/>
          <w:color w:val="000000"/>
          <w:sz w:val="28"/>
        </w:rPr>
        <w:t xml:space="preserve">бағдарламасы аяқталғаннан кейiн айырады да және алдын ала төмендегi </w:t>
      </w:r>
    </w:p>
    <w:p>
      <w:pPr>
        <w:spacing w:after="0"/>
        <w:ind w:left="0"/>
        <w:jc w:val="both"/>
      </w:pPr>
      <w:r>
        <w:rPr>
          <w:rFonts w:ascii="Times New Roman"/>
          <w:b w:val="false"/>
          <w:i w:val="false"/>
          <w:color w:val="000000"/>
          <w:sz w:val="28"/>
        </w:rPr>
        <w:t>көрсетiлген жағдайларды ескередi:</w:t>
      </w:r>
    </w:p>
    <w:p>
      <w:pPr>
        <w:spacing w:after="0"/>
        <w:ind w:left="0"/>
        <w:jc w:val="both"/>
      </w:pPr>
      <w:r>
        <w:rPr>
          <w:rFonts w:ascii="Times New Roman"/>
          <w:b w:val="false"/>
          <w:i w:val="false"/>
          <w:color w:val="000000"/>
          <w:sz w:val="28"/>
        </w:rPr>
        <w:t>     1) эксперименттiң терiс нәтиже алғанын;</w:t>
      </w:r>
    </w:p>
    <w:p>
      <w:pPr>
        <w:spacing w:after="0"/>
        <w:ind w:left="0"/>
        <w:jc w:val="both"/>
      </w:pPr>
      <w:r>
        <w:rPr>
          <w:rFonts w:ascii="Times New Roman"/>
          <w:b w:val="false"/>
          <w:i w:val="false"/>
          <w:color w:val="000000"/>
          <w:sz w:val="28"/>
        </w:rPr>
        <w:t>     2) эксперимент бағдарламасының қаржыландырылмағанын.</w:t>
      </w:r>
    </w:p>
    <w:p>
      <w:pPr>
        <w:spacing w:after="0"/>
        <w:ind w:left="0"/>
        <w:jc w:val="both"/>
      </w:pPr>
      <w:r>
        <w:rPr>
          <w:rFonts w:ascii="Times New Roman"/>
          <w:b w:val="false"/>
          <w:i w:val="false"/>
          <w:color w:val="000000"/>
          <w:sz w:val="28"/>
        </w:rPr>
        <w:t xml:space="preserve">     25. Эксперимент есебiнде жұмыс iстеу үшiн рұқсат алған бiлiм ұйымының </w:t>
      </w:r>
    </w:p>
    <w:p>
      <w:pPr>
        <w:spacing w:after="0"/>
        <w:ind w:left="0"/>
        <w:jc w:val="both"/>
      </w:pPr>
      <w:r>
        <w:rPr>
          <w:rFonts w:ascii="Times New Roman"/>
          <w:b w:val="false"/>
          <w:i w:val="false"/>
          <w:color w:val="000000"/>
          <w:sz w:val="28"/>
        </w:rPr>
        <w:t>құқығынан, айыру туралы шешiмiн Министрлiк қабылдайды.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Эксперимент бағдарламасын қаржыландыру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Эксперимент бағдарламасын қаржыландыру:</w:t>
      </w:r>
    </w:p>
    <w:p>
      <w:pPr>
        <w:spacing w:after="0"/>
        <w:ind w:left="0"/>
        <w:jc w:val="both"/>
      </w:pPr>
      <w:r>
        <w:rPr>
          <w:rFonts w:ascii="Times New Roman"/>
          <w:b w:val="false"/>
          <w:i w:val="false"/>
          <w:color w:val="000000"/>
          <w:sz w:val="28"/>
        </w:rPr>
        <w:t>     1) демеушiлер, ұйымдар, жеке азаматтар;</w:t>
      </w:r>
    </w:p>
    <w:p>
      <w:pPr>
        <w:spacing w:after="0"/>
        <w:ind w:left="0"/>
        <w:jc w:val="both"/>
      </w:pPr>
      <w:r>
        <w:rPr>
          <w:rFonts w:ascii="Times New Roman"/>
          <w:b w:val="false"/>
          <w:i w:val="false"/>
          <w:color w:val="000000"/>
          <w:sz w:val="28"/>
        </w:rPr>
        <w:t xml:space="preserve">     2) жергілiктi өзiн-өзi басқару органдарының тиiстi бiлiмдi дамыту </w:t>
      </w:r>
    </w:p>
    <w:p>
      <w:pPr>
        <w:spacing w:after="0"/>
        <w:ind w:left="0"/>
        <w:jc w:val="both"/>
      </w:pPr>
      <w:r>
        <w:rPr>
          <w:rFonts w:ascii="Times New Roman"/>
          <w:b w:val="false"/>
          <w:i w:val="false"/>
          <w:color w:val="000000"/>
          <w:sz w:val="28"/>
        </w:rPr>
        <w:t>қорлары;</w:t>
      </w:r>
    </w:p>
    <w:p>
      <w:pPr>
        <w:spacing w:after="0"/>
        <w:ind w:left="0"/>
        <w:jc w:val="both"/>
      </w:pPr>
      <w:r>
        <w:rPr>
          <w:rFonts w:ascii="Times New Roman"/>
          <w:b w:val="false"/>
          <w:i w:val="false"/>
          <w:color w:val="000000"/>
          <w:sz w:val="28"/>
        </w:rPr>
        <w:t xml:space="preserve">     3) бiлiм ұйымдары ақылы бiлiм беру қызметтерден түскен кiрiс </w:t>
      </w:r>
    </w:p>
    <w:p>
      <w:pPr>
        <w:spacing w:after="0"/>
        <w:ind w:left="0"/>
        <w:jc w:val="both"/>
      </w:pPr>
      <w:r>
        <w:rPr>
          <w:rFonts w:ascii="Times New Roman"/>
          <w:b w:val="false"/>
          <w:i w:val="false"/>
          <w:color w:val="000000"/>
          <w:sz w:val="28"/>
        </w:rPr>
        <w:t>қаржылары арқылы жүзеге асырылады.</w:t>
      </w:r>
    </w:p>
    <w:p>
      <w:pPr>
        <w:spacing w:after="0"/>
        <w:ind w:left="0"/>
        <w:jc w:val="both"/>
      </w:pPr>
      <w:r>
        <w:rPr>
          <w:rFonts w:ascii="Times New Roman"/>
          <w:b w:val="false"/>
          <w:i w:val="false"/>
          <w:color w:val="000000"/>
          <w:sz w:val="28"/>
        </w:rPr>
        <w:t xml:space="preserve">     27. Экспериментальдiк алаң мәртебесiн алған бiлiм ұйымы экспериментке </w:t>
      </w:r>
    </w:p>
    <w:p>
      <w:pPr>
        <w:spacing w:after="0"/>
        <w:ind w:left="0"/>
        <w:jc w:val="both"/>
      </w:pPr>
      <w:r>
        <w:rPr>
          <w:rFonts w:ascii="Times New Roman"/>
          <w:b w:val="false"/>
          <w:i w:val="false"/>
          <w:color w:val="000000"/>
          <w:sz w:val="28"/>
        </w:rPr>
        <w:t xml:space="preserve">қатысып жүрген бiлiм ұйымдары қызметкерлерiнiң инновациялық iс-әрекетiн </w:t>
      </w:r>
    </w:p>
    <w:p>
      <w:pPr>
        <w:spacing w:after="0"/>
        <w:ind w:left="0"/>
        <w:jc w:val="both"/>
      </w:pPr>
      <w:r>
        <w:rPr>
          <w:rFonts w:ascii="Times New Roman"/>
          <w:b w:val="false"/>
          <w:i w:val="false"/>
          <w:color w:val="000000"/>
          <w:sz w:val="28"/>
        </w:rPr>
        <w:t xml:space="preserve">ынталандыру үшiн өздiгiнен еңбек туралы заңдылығына сәйкес еңбек нысаны </w:t>
      </w:r>
    </w:p>
    <w:p>
      <w:pPr>
        <w:spacing w:after="0"/>
        <w:ind w:left="0"/>
        <w:jc w:val="both"/>
      </w:pPr>
      <w:r>
        <w:rPr>
          <w:rFonts w:ascii="Times New Roman"/>
          <w:b w:val="false"/>
          <w:i w:val="false"/>
          <w:color w:val="000000"/>
          <w:sz w:val="28"/>
        </w:rPr>
        <w:t xml:space="preserve">мен төлеу жүйесiнiң, жалақы мен лауазымдық жалақының өлшем ақысын және де </w:t>
      </w:r>
    </w:p>
    <w:p>
      <w:pPr>
        <w:spacing w:after="0"/>
        <w:ind w:left="0"/>
        <w:jc w:val="both"/>
      </w:pPr>
      <w:r>
        <w:rPr>
          <w:rFonts w:ascii="Times New Roman"/>
          <w:b w:val="false"/>
          <w:i w:val="false"/>
          <w:color w:val="000000"/>
          <w:sz w:val="28"/>
        </w:rPr>
        <w:t xml:space="preserve">қосымша төлем, үстемақы, сыйлық өлшемi және материалдық ынталандыру, басқа </w:t>
      </w:r>
    </w:p>
    <w:p>
      <w:pPr>
        <w:spacing w:after="0"/>
        <w:ind w:left="0"/>
        <w:jc w:val="both"/>
      </w:pPr>
      <w:r>
        <w:rPr>
          <w:rFonts w:ascii="Times New Roman"/>
          <w:b w:val="false"/>
          <w:i w:val="false"/>
          <w:color w:val="000000"/>
          <w:sz w:val="28"/>
        </w:rPr>
        <w:t>да шараларды бюджеттен тыс қаржыландыру көздерiнен айқындайды.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Икебаева Ә.Ж.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