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2066" w14:textId="f7a20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Бiлiм және ғылым министрлiгінiң 2000 жылғы 27 мамырдағы N 550 бұйрығына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министрінің 2001 жылғы 27 қыркүйектегі N 761 бұйрығы.  Қазақстан Республикасы Әділет министрлігінің 2001 жылғы 9 қараша тіркелді. Тіркеу N 1668 Күші жойылды - Қазақстан Республикасының Білім және ғылым министрінің 2011 жылғы 21 желтоқсандағы N 536 бұйрығымен</w:t>
      </w:r>
    </w:p>
    <w:p>
      <w:pPr>
        <w:spacing w:after="0"/>
        <w:ind w:left="0"/>
        <w:jc w:val="both"/>
      </w:pPr>
      <w:bookmarkStart w:name="z2" w:id="0"/>
      <w:r>
        <w:rPr>
          <w:rFonts w:ascii="Times New Roman"/>
          <w:b w:val="false"/>
          <w:i w:val="false"/>
          <w:color w:val="ff0000"/>
          <w:sz w:val="28"/>
        </w:rPr>
        <w:t xml:space="preserve">
      Ескерту. Бұйрықтың күші жойылды - ҚР-ның Білім және ғылым министрінің 2011.12.21 </w:t>
      </w:r>
      <w:r>
        <w:rPr>
          <w:rFonts w:ascii="Times New Roman"/>
          <w:b w:val="false"/>
          <w:i w:val="false"/>
          <w:color w:val="ff0000"/>
          <w:sz w:val="28"/>
        </w:rPr>
        <w:t>N 536</w:t>
      </w:r>
      <w:r>
        <w:rPr>
          <w:rFonts w:ascii="Times New Roman"/>
          <w:b w:val="false"/>
          <w:i w:val="false"/>
          <w:color w:val="ff0000"/>
          <w:sz w:val="28"/>
        </w:rPr>
        <w:t xml:space="preserve"> (алғаш ресми жарияланғаннан кейін он күнтізбелік күн өткен соң қолданысқа енгізіледі) бұйрығымен.</w:t>
      </w:r>
    </w:p>
    <w:bookmarkEnd w:id="0"/>
    <w:p>
      <w:pPr>
        <w:spacing w:after="0"/>
        <w:ind w:left="0"/>
        <w:jc w:val="both"/>
      </w:pPr>
      <w:r>
        <w:rPr>
          <w:rFonts w:ascii="Times New Roman"/>
          <w:b w:val="false"/>
          <w:i w:val="false"/>
          <w:color w:val="000000"/>
          <w:sz w:val="28"/>
        </w:rPr>
        <w:t>      "Қазақстан Республикасы Үкiметiнiң 2000 жылғы 10 мамырдағы N 685 </w:t>
      </w:r>
      <w:r>
        <w:rPr>
          <w:rFonts w:ascii="Times New Roman"/>
          <w:b w:val="false"/>
          <w:i w:val="false"/>
          <w:color w:val="000000"/>
          <w:sz w:val="28"/>
        </w:rPr>
        <w:t xml:space="preserve">P000685_ </w:t>
      </w:r>
      <w:r>
        <w:rPr>
          <w:rFonts w:ascii="Times New Roman"/>
          <w:b w:val="false"/>
          <w:i w:val="false"/>
          <w:color w:val="000000"/>
          <w:sz w:val="28"/>
        </w:rPr>
        <w:t>қаулысына толықтырулар енгiзу туралы" Қазақстан Республикасы Үкiметiнiң 2001 жылғы 5 ақпандағы N 188 </w:t>
      </w:r>
      <w:r>
        <w:rPr>
          <w:rFonts w:ascii="Times New Roman"/>
          <w:b w:val="false"/>
          <w:i w:val="false"/>
          <w:color w:val="000000"/>
          <w:sz w:val="28"/>
        </w:rPr>
        <w:t xml:space="preserve">P010188_ </w:t>
      </w:r>
      <w:r>
        <w:rPr>
          <w:rFonts w:ascii="Times New Roman"/>
          <w:b w:val="false"/>
          <w:i w:val="false"/>
          <w:color w:val="000000"/>
          <w:sz w:val="28"/>
        </w:rPr>
        <w:t xml:space="preserve">қаулысына сәйкес БҰЙЫРАМЫН: </w:t>
      </w:r>
      <w:r>
        <w:br/>
      </w:r>
      <w:r>
        <w:rPr>
          <w:rFonts w:ascii="Times New Roman"/>
          <w:b w:val="false"/>
          <w:i w:val="false"/>
          <w:color w:val="000000"/>
          <w:sz w:val="28"/>
        </w:rPr>
        <w:t>
      1. "Үздiк ғылыми зерттеулерге сыйлықтар және жас ғалымдарға үздiк ғылыми жұмыстары үшiн сыйлықтар берудiң тәртiбi жөнiндегi Ереженi бекiту туралы" Қазақстан Республикасы Бiлiм мен ғылым министрлiгiнiң 2000 жылғы 27 мамырдағы N 550 </w:t>
      </w:r>
      <w:r>
        <w:rPr>
          <w:rFonts w:ascii="Times New Roman"/>
          <w:b w:val="false"/>
          <w:i w:val="false"/>
          <w:color w:val="000000"/>
          <w:sz w:val="28"/>
        </w:rPr>
        <w:t xml:space="preserve">V001168_ </w:t>
      </w:r>
      <w:r>
        <w:rPr>
          <w:rFonts w:ascii="Times New Roman"/>
          <w:b w:val="false"/>
          <w:i w:val="false"/>
          <w:color w:val="000000"/>
          <w:sz w:val="28"/>
        </w:rPr>
        <w:t xml:space="preserve">бұйрығына мынадай өзгерiстер мен толықтырулар енгiзiлсiн: </w:t>
      </w:r>
      <w:r>
        <w:br/>
      </w:r>
      <w:r>
        <w:rPr>
          <w:rFonts w:ascii="Times New Roman"/>
          <w:b w:val="false"/>
          <w:i w:val="false"/>
          <w:color w:val="000000"/>
          <w:sz w:val="28"/>
        </w:rPr>
        <w:t xml:space="preserve">
      Жаратылыстану және гуманитарлық ғылымдар бойынша үздiк ғылыми зерттеулер үшiн сыйлықтар берудiң тәртiбi туралы Ережеге (N 1-қосымша): </w:t>
      </w:r>
      <w:r>
        <w:br/>
      </w:r>
      <w:r>
        <w:rPr>
          <w:rFonts w:ascii="Times New Roman"/>
          <w:b w:val="false"/>
          <w:i w:val="false"/>
          <w:color w:val="000000"/>
          <w:sz w:val="28"/>
        </w:rPr>
        <w:t xml:space="preserve">
      2-тармақ мынадай мазмұнда 3) және 4) тармақшаларымен толықтырылсын: </w:t>
      </w:r>
      <w:r>
        <w:br/>
      </w:r>
      <w:r>
        <w:rPr>
          <w:rFonts w:ascii="Times New Roman"/>
          <w:b w:val="false"/>
          <w:i w:val="false"/>
          <w:color w:val="000000"/>
          <w:sz w:val="28"/>
        </w:rPr>
        <w:t xml:space="preserve">
      "3) Аграрлық ғылым саласындағы үздiк ғылыми зерттеулер мен жұмыстары үшiн А.И. Бараев атындағы (бiрiншi, екiншi және үшiншi) сыйлықтар айтарлықтай теориялық және практикалық маңызы бар ашқан жаңалықтары, жаңа өнер табыстар шығарған және қабылданған ауыл шаруашылығы өсiмдiктерiнiң сорттары мен будандары, тұқымдары, мал мен балық типтерi, құс кростары, ауыл шаруашылығы өнiмдерiн өндіру, сақтау және қайта өндiру салаларындағы технологиялық және техникалық әзiрлемелерi, агроөнеркәсiптiк кешен саласындағы экономикалық әзiрлемелерi үшiн"; </w:t>
      </w:r>
      <w:r>
        <w:br/>
      </w:r>
      <w:r>
        <w:rPr>
          <w:rFonts w:ascii="Times New Roman"/>
          <w:b w:val="false"/>
          <w:i w:val="false"/>
          <w:color w:val="000000"/>
          <w:sz w:val="28"/>
        </w:rPr>
        <w:t xml:space="preserve">
      "4) Педагогика саласындағы үздiк ғылыми зерттеулер мен жұмыстары үшiн Ы.Алтынсарин атындағы (бiрiншi, екiншi және үшiншi) сыйлықтар айтарлықтай теориялық және практикалық маңызы бар, бiлiм беру ұйымдары практикасында және технология, педагогика ғылымына қосқан ерекше жетiстiктерi, өзектiлiгi мен жаңашылдығының ерекшелiктерi, бiлiм беру жүйесiндегi ұлттық идеяның көрiнiстерi, жеке адам шығармашылығын дамытуды қалыптастыру мен тәрбиелеудiң мүмкiндiктерi үшiн"; </w:t>
      </w:r>
      <w:r>
        <w:br/>
      </w:r>
      <w:r>
        <w:rPr>
          <w:rFonts w:ascii="Times New Roman"/>
          <w:b w:val="false"/>
          <w:i w:val="false"/>
          <w:color w:val="000000"/>
          <w:sz w:val="28"/>
        </w:rPr>
        <w:t xml:space="preserve">
      5-тармақта "бiрiншi және екiншi" деген сөздер "бiрiншi, екiншi және үшiншi" деген сөздермен ауыстырылсын, "200 және 150" деген сандар "200, 150 және 100" деген сандармен ауыстырылсын; </w:t>
      </w:r>
      <w:r>
        <w:br/>
      </w:r>
      <w:r>
        <w:rPr>
          <w:rFonts w:ascii="Times New Roman"/>
          <w:b w:val="false"/>
          <w:i w:val="false"/>
          <w:color w:val="000000"/>
          <w:sz w:val="28"/>
        </w:rPr>
        <w:t xml:space="preserve">
      10-тармақтағы "немесе" деген жалғау үтiрмен "," ауыстырылсын, "гуманитарлық ғылымдар бойынша зерттеулер" деген сөздерден кейiн "Аграрлық ғылым саласындағы үздiк ғылыми зерттеулер мен жұмыстары үшiн А.И.Бараев атындағы сыйлықтар алуға", "Педагогика саласындағы үздiк ғылыми зерттеулер мен жұмыстары үшiн Ы.Алтынсарин атындағы сыйлықтар алуға" деген сөздермен толықтырылсын; </w:t>
      </w:r>
      <w:r>
        <w:br/>
      </w:r>
      <w:r>
        <w:rPr>
          <w:rFonts w:ascii="Times New Roman"/>
          <w:b w:val="false"/>
          <w:i w:val="false"/>
          <w:color w:val="000000"/>
          <w:sz w:val="28"/>
        </w:rPr>
        <w:t xml:space="preserve">
      12-тармақта "Ғылым департаментi" деген сөзден кейiн мынадай редакцияда мазмұндалсын: </w:t>
      </w:r>
      <w:r>
        <w:br/>
      </w:r>
      <w:r>
        <w:rPr>
          <w:rFonts w:ascii="Times New Roman"/>
          <w:b w:val="false"/>
          <w:i w:val="false"/>
          <w:color w:val="000000"/>
          <w:sz w:val="28"/>
        </w:rPr>
        <w:t xml:space="preserve">
      "және Жалпы орта және бастауыш кәсiптiк бiлiм департаментi (бұдан әрi - Департаменттер) конкурс туралы хабарландыруға сәйкес. Конкурстық құжаттар Департаменттерде тiркеледi және қабылдау мерзiмi аяқталған соң қарау үшiн Конкурстық комиссияға берiледi"; </w:t>
      </w:r>
      <w:r>
        <w:br/>
      </w:r>
      <w:r>
        <w:rPr>
          <w:rFonts w:ascii="Times New Roman"/>
          <w:b w:val="false"/>
          <w:i w:val="false"/>
          <w:color w:val="000000"/>
          <w:sz w:val="28"/>
        </w:rPr>
        <w:t xml:space="preserve">
      16-тармақтың 2-абзацы мынадай редакцияда мазмұндалсын: </w:t>
      </w:r>
      <w:r>
        <w:br/>
      </w:r>
      <w:r>
        <w:rPr>
          <w:rFonts w:ascii="Times New Roman"/>
          <w:b w:val="false"/>
          <w:i w:val="false"/>
          <w:color w:val="000000"/>
          <w:sz w:val="28"/>
        </w:rPr>
        <w:t xml:space="preserve">
      "Белгiленген талаптарға сәйкес материалдарды Конкурстық комиссия секцияларда (ғылым салалары бойынша) жұмыстардың ғылыми және практикалық маңыздылығын бағалау үшiн жiбередi, сондай-ақ: </w:t>
      </w:r>
      <w:r>
        <w:br/>
      </w:r>
      <w:r>
        <w:rPr>
          <w:rFonts w:ascii="Times New Roman"/>
          <w:b w:val="false"/>
          <w:i w:val="false"/>
          <w:color w:val="000000"/>
          <w:sz w:val="28"/>
        </w:rPr>
        <w:t xml:space="preserve">
      Қазақстан Республикасының Ұлттық Ғылым Академиясына (бұдан әрi - Ұлттық Ғылым Академиясы) - жаратылыстану ғылымдары бойынша үздiк ғылыми зерттеулерi үшiн Қ.И.Сәтпаев атындағы және гуманитарлық ғылымдар бойынша үздiк ғылыми зерттеулерi үшiн Ш.Ш.Уәлиханов атындағы сыйлықтар бойынша; </w:t>
      </w:r>
      <w:r>
        <w:br/>
      </w:r>
      <w:r>
        <w:rPr>
          <w:rFonts w:ascii="Times New Roman"/>
          <w:b w:val="false"/>
          <w:i w:val="false"/>
          <w:color w:val="000000"/>
          <w:sz w:val="28"/>
        </w:rPr>
        <w:t xml:space="preserve">
      Қазақстан Республикасының Ұлттық академиялық аграрлық зерттеу орталығына (бұдан әрi - Академиялық орталық) - Аграрлық ғылым саласындағы үздiк ғылыми зерттеулер мен жұмыстары үшiн А.И.Бараев атындағы сыйлық бойынша; </w:t>
      </w:r>
      <w:r>
        <w:br/>
      </w:r>
      <w:r>
        <w:rPr>
          <w:rFonts w:ascii="Times New Roman"/>
          <w:b w:val="false"/>
          <w:i w:val="false"/>
          <w:color w:val="000000"/>
          <w:sz w:val="28"/>
        </w:rPr>
        <w:t xml:space="preserve">
      Ы.Алтынсарин атындағы Қазақ Бiлiм академиясы (бұдан әрi - Қазақ Бiлiм академиясы) - педагогика саласындағы үздiк ғылыми зерттеулер мен жұмыстары үшiн Ы.Алтынсарин атындағы сыйлық бойынша"; </w:t>
      </w:r>
      <w:r>
        <w:br/>
      </w:r>
      <w:r>
        <w:rPr>
          <w:rFonts w:ascii="Times New Roman"/>
          <w:b w:val="false"/>
          <w:i w:val="false"/>
          <w:color w:val="000000"/>
          <w:sz w:val="28"/>
        </w:rPr>
        <w:t xml:space="preserve">
      16-тармақтың 3-абзацы мынадай редакцияда мазмұндалсын: </w:t>
      </w:r>
      <w:r>
        <w:br/>
      </w:r>
      <w:r>
        <w:rPr>
          <w:rFonts w:ascii="Times New Roman"/>
          <w:b w:val="false"/>
          <w:i w:val="false"/>
          <w:color w:val="000000"/>
          <w:sz w:val="28"/>
        </w:rPr>
        <w:t xml:space="preserve">
      "Ұлттық Ғылым Академиясының, Академиялық орталықтың, Қазақ Бiлiм академиясының секцияларының ұсыныстық шешiмдерi Конкурстық комиссияға берiледi"; </w:t>
      </w:r>
      <w:r>
        <w:br/>
      </w:r>
      <w:r>
        <w:rPr>
          <w:rFonts w:ascii="Times New Roman"/>
          <w:b w:val="false"/>
          <w:i w:val="false"/>
          <w:color w:val="000000"/>
          <w:sz w:val="28"/>
        </w:rPr>
        <w:t xml:space="preserve">
      18-тармақта "секциялар ұсыныстары" деген сөздерден кейiнгi "және" деген сөз үтiрмен "," ауыстырылсын, "Ұлттық Ғылым академиясының" деген сөздерден кейiн "Академиялық орталықтың, Қазақ Бiлiм академиясының" деген сөздермен толықтырылсын"; </w:t>
      </w:r>
      <w:r>
        <w:br/>
      </w:r>
      <w:r>
        <w:rPr>
          <w:rFonts w:ascii="Times New Roman"/>
          <w:b w:val="false"/>
          <w:i w:val="false"/>
          <w:color w:val="000000"/>
          <w:sz w:val="28"/>
        </w:rPr>
        <w:t xml:space="preserve">
      19-тармақ мынадай мазмұндағы абзацпен толықтырылсын: </w:t>
      </w:r>
      <w:r>
        <w:br/>
      </w:r>
      <w:r>
        <w:rPr>
          <w:rFonts w:ascii="Times New Roman"/>
          <w:b w:val="false"/>
          <w:i w:val="false"/>
          <w:color w:val="000000"/>
          <w:sz w:val="28"/>
        </w:rPr>
        <w:t xml:space="preserve">
      "Егер, жасырын дауыс берудiң қорытындысы бойынша аграрлық ғылымдар бойынша үш жұмыстан артық және педагогика бойынша үш жұмыстан артық жұмысқа сыйлықтар беруге шешiм қабылданса, онда сыйлықтар осы салалардағы ең көп дауыс санын жинаған (бiрiншi, екiншi және үшiншi сыйлықтар) үш жұмысқа берiледi"; </w:t>
      </w:r>
      <w:r>
        <w:br/>
      </w:r>
      <w:r>
        <w:rPr>
          <w:rFonts w:ascii="Times New Roman"/>
          <w:b w:val="false"/>
          <w:i w:val="false"/>
          <w:color w:val="000000"/>
          <w:sz w:val="28"/>
        </w:rPr>
        <w:t xml:space="preserve">
      22-тармақ мынадай редакцияда мазмұндалсын: </w:t>
      </w:r>
      <w:r>
        <w:br/>
      </w:r>
      <w:r>
        <w:rPr>
          <w:rFonts w:ascii="Times New Roman"/>
          <w:b w:val="false"/>
          <w:i w:val="false"/>
          <w:color w:val="000000"/>
          <w:sz w:val="28"/>
        </w:rPr>
        <w:t xml:space="preserve">
      "Конкурстық комиссия Департаментке мынадай материалдарды ұсынады: Конкурстық комиссияның хаттамасын, Конкурстық комиссияның мүшелерi қол қойған және дауыс берген бюллетеньдер салынған мөр қойылған конвертiн, сыйлықтар беруге кепiлденетiн жұмыстар бойынша салалық секциялар мен Академиялық орталықтың қорытындылары, сондай-ақ осы Ереженiң 9-тармағына сәйкес құжаттар"; </w:t>
      </w:r>
      <w:r>
        <w:br/>
      </w:r>
      <w:r>
        <w:rPr>
          <w:rFonts w:ascii="Times New Roman"/>
          <w:b w:val="false"/>
          <w:i w:val="false"/>
          <w:color w:val="000000"/>
          <w:sz w:val="28"/>
        </w:rPr>
        <w:t xml:space="preserve">
      24-тармақ мынадай мазмұндағы екiншi абзацпен толықтырылсын: </w:t>
      </w:r>
      <w:r>
        <w:br/>
      </w:r>
      <w:r>
        <w:rPr>
          <w:rFonts w:ascii="Times New Roman"/>
          <w:b w:val="false"/>
          <w:i w:val="false"/>
          <w:color w:val="000000"/>
          <w:sz w:val="28"/>
        </w:rPr>
        <w:t xml:space="preserve">
      "Аграрлық ғылым саласындағы үздiк ғылыми зерттеулер мен жұмыстары үшiн А.И.Бараев атындағы сыйлықты беру туралы "Қазақстанның ауыл шаруашылық ғылымының хабаршысы" және "Жаршы" журналдарында хабарланады, онда сыйлыққа лайықты жұмыстар туралы қысқаша түсiнiктемелер жарияланады"; </w:t>
      </w:r>
      <w:r>
        <w:br/>
      </w:r>
      <w:r>
        <w:rPr>
          <w:rFonts w:ascii="Times New Roman"/>
          <w:b w:val="false"/>
          <w:i w:val="false"/>
          <w:color w:val="000000"/>
          <w:sz w:val="28"/>
        </w:rPr>
        <w:t xml:space="preserve">
      27-тармақта "жаратылыстану ғылымдары бойынша" деген сөздерден кейiнгi "және" деген жалғау үтiрмен "," ауыстырылсын, "гуманитарлық ғылымдар бойынша" деген сөздерден кейiн "Аграрлық ғылым саласындағы үздiк ғылыми зерттеулер мен жұмыстары үшiн А.И.Бараев атындағы, педагогика саласындағы </w:t>
      </w:r>
    </w:p>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үздiк ғылыми зерттеулер мен жұмыстары үшiн Ы.Алтынсарин атындағы" деген </w:t>
      </w:r>
    </w:p>
    <w:p>
      <w:pPr>
        <w:spacing w:after="0"/>
        <w:ind w:left="0"/>
        <w:jc w:val="both"/>
      </w:pPr>
      <w:r>
        <w:rPr>
          <w:rFonts w:ascii="Times New Roman"/>
          <w:b w:val="false"/>
          <w:i w:val="false"/>
          <w:color w:val="000000"/>
          <w:sz w:val="28"/>
        </w:rPr>
        <w:t xml:space="preserve">сөздермен толықтырылсын, " _________ " жылы Ш.Уәлиханов атындағы сыйлық </w:t>
      </w:r>
    </w:p>
    <w:p>
      <w:pPr>
        <w:spacing w:after="0"/>
        <w:ind w:left="0"/>
        <w:jc w:val="both"/>
      </w:pPr>
      <w:r>
        <w:rPr>
          <w:rFonts w:ascii="Times New Roman"/>
          <w:b w:val="false"/>
          <w:i w:val="false"/>
          <w:color w:val="000000"/>
          <w:sz w:val="28"/>
        </w:rPr>
        <w:t xml:space="preserve">берiлген" деген сөзден кейiн "_______ жылы А.И.Бараев атындағы сыйлық </w:t>
      </w:r>
    </w:p>
    <w:p>
      <w:pPr>
        <w:spacing w:after="0"/>
        <w:ind w:left="0"/>
        <w:jc w:val="both"/>
      </w:pPr>
      <w:r>
        <w:rPr>
          <w:rFonts w:ascii="Times New Roman"/>
          <w:b w:val="false"/>
          <w:i w:val="false"/>
          <w:color w:val="000000"/>
          <w:sz w:val="28"/>
        </w:rPr>
        <w:t xml:space="preserve">берiлген", " ________ жылы Ы.Алтынсарин атындағы сыйлық берiлген" деген </w:t>
      </w:r>
    </w:p>
    <w:p>
      <w:pPr>
        <w:spacing w:after="0"/>
        <w:ind w:left="0"/>
        <w:jc w:val="both"/>
      </w:pPr>
      <w:r>
        <w:rPr>
          <w:rFonts w:ascii="Times New Roman"/>
          <w:b w:val="false"/>
          <w:i w:val="false"/>
          <w:color w:val="000000"/>
          <w:sz w:val="28"/>
        </w:rPr>
        <w:t>сөздермен толықтырылсын.</w:t>
      </w:r>
    </w:p>
    <w:p>
      <w:pPr>
        <w:spacing w:after="0"/>
        <w:ind w:left="0"/>
        <w:jc w:val="both"/>
      </w:pPr>
      <w:r>
        <w:rPr>
          <w:rFonts w:ascii="Times New Roman"/>
          <w:b w:val="false"/>
          <w:i w:val="false"/>
          <w:color w:val="000000"/>
          <w:sz w:val="28"/>
        </w:rPr>
        <w:t xml:space="preserve">     2. Ғылым департаментi (В.В.Могильный) нормативтiк-құқықтық кесiмдi </w:t>
      </w:r>
    </w:p>
    <w:p>
      <w:pPr>
        <w:spacing w:after="0"/>
        <w:ind w:left="0"/>
        <w:jc w:val="both"/>
      </w:pPr>
      <w:r>
        <w:rPr>
          <w:rFonts w:ascii="Times New Roman"/>
          <w:b w:val="false"/>
          <w:i w:val="false"/>
          <w:color w:val="000000"/>
          <w:sz w:val="28"/>
        </w:rPr>
        <w:t>Қазақстан Республикасының Әдiлет министрлiгiне тiркеуге ұсынсын.</w:t>
      </w:r>
    </w:p>
    <w:p>
      <w:pPr>
        <w:spacing w:after="0"/>
        <w:ind w:left="0"/>
        <w:jc w:val="both"/>
      </w:pPr>
      <w:r>
        <w:rPr>
          <w:rFonts w:ascii="Times New Roman"/>
          <w:b w:val="false"/>
          <w:i w:val="false"/>
          <w:color w:val="000000"/>
          <w:sz w:val="28"/>
        </w:rPr>
        <w:t xml:space="preserve">     3. Осы бұйрықтың орындалуын бақылау вице-Министр Е.Е. Ерғожинге </w:t>
      </w:r>
    </w:p>
    <w:p>
      <w:pPr>
        <w:spacing w:after="0"/>
        <w:ind w:left="0"/>
        <w:jc w:val="both"/>
      </w:pPr>
      <w:r>
        <w:rPr>
          <w:rFonts w:ascii="Times New Roman"/>
          <w:b w:val="false"/>
          <w:i w:val="false"/>
          <w:color w:val="000000"/>
          <w:sz w:val="28"/>
        </w:rPr>
        <w:t>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